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42984" w:rsidRDefault="003A1611">
      <w:pPr>
        <w:jc w:val="center"/>
      </w:pPr>
      <w:r>
        <w:rPr>
          <w:sz w:val="36"/>
          <w:szCs w:val="36"/>
        </w:rPr>
        <w:t>The Board of Education</w:t>
      </w:r>
    </w:p>
    <w:p w:rsidR="00D42984" w:rsidRDefault="003A1611">
      <w:pPr>
        <w:jc w:val="center"/>
      </w:pPr>
      <w:r>
        <w:rPr>
          <w:sz w:val="36"/>
          <w:szCs w:val="36"/>
        </w:rPr>
        <w:t>Town of Brooklyn</w:t>
      </w:r>
    </w:p>
    <w:p w:rsidR="00D42984" w:rsidRDefault="00DF762E">
      <w:pPr>
        <w:jc w:val="center"/>
      </w:pPr>
      <w:r>
        <w:t>119</w:t>
      </w:r>
      <w:bookmarkStart w:id="0" w:name="_GoBack"/>
      <w:bookmarkEnd w:id="0"/>
      <w:r w:rsidR="003A1611">
        <w:t xml:space="preserve"> Gorman Road</w:t>
      </w:r>
    </w:p>
    <w:p w:rsidR="00D42984" w:rsidRDefault="003A1611">
      <w:pPr>
        <w:jc w:val="center"/>
      </w:pPr>
      <w:r>
        <w:t>Brooklyn, CT  06234</w:t>
      </w:r>
    </w:p>
    <w:p w:rsidR="00D42984" w:rsidRDefault="00D42984"/>
    <w:p w:rsidR="003A1611" w:rsidRDefault="003A1611">
      <w:r>
        <w:t>Aimee Genna, Chair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Eric Anderson</w:t>
      </w:r>
    </w:p>
    <w:p w:rsidR="003A1611" w:rsidRDefault="003A1611">
      <w:r>
        <w:t>Kelly Codding, Vice Chair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Mae Lyons</w:t>
      </w:r>
    </w:p>
    <w:p w:rsidR="00D42984" w:rsidRDefault="003A1611">
      <w:r>
        <w:t xml:space="preserve">Keith Atchinson, Secretary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Joan </w:t>
      </w:r>
      <w:proofErr w:type="spellStart"/>
      <w:r>
        <w:t>Trivella</w:t>
      </w:r>
      <w:proofErr w:type="spellEnd"/>
    </w:p>
    <w:p w:rsidR="00D42984" w:rsidRDefault="00D42984"/>
    <w:p w:rsidR="00D42984" w:rsidRDefault="003A1611">
      <w:r>
        <w:t>January 25, 2017</w:t>
      </w:r>
    </w:p>
    <w:p w:rsidR="00D42984" w:rsidRDefault="00D42984"/>
    <w:p w:rsidR="00D42984" w:rsidRDefault="003A1611">
      <w:pPr>
        <w:jc w:val="center"/>
      </w:pPr>
      <w:r>
        <w:rPr>
          <w:u w:val="single"/>
        </w:rPr>
        <w:t>DRAFT MINUTES</w:t>
      </w:r>
    </w:p>
    <w:p w:rsidR="00D42984" w:rsidRDefault="003A1611">
      <w:pPr>
        <w:jc w:val="center"/>
      </w:pPr>
      <w:r>
        <w:t>BOARD OF EDUCATION MEETING</w:t>
      </w:r>
    </w:p>
    <w:p w:rsidR="00D42984" w:rsidRDefault="003A1611">
      <w:r>
        <w:t xml:space="preserve"> </w:t>
      </w:r>
    </w:p>
    <w:p w:rsidR="00D42984" w:rsidRDefault="003A1611">
      <w:r>
        <w:t xml:space="preserve">A special meeting of the Brooklyn Board of Education was held in the middle school on </w:t>
      </w:r>
      <w:proofErr w:type="spellStart"/>
      <w:r>
        <w:t>Wednesday</w:t>
      </w:r>
      <w:proofErr w:type="gramStart"/>
      <w:r>
        <w:t>,January</w:t>
      </w:r>
      <w:proofErr w:type="spellEnd"/>
      <w:proofErr w:type="gramEnd"/>
      <w:r>
        <w:t xml:space="preserve"> 25, 2017.</w:t>
      </w:r>
    </w:p>
    <w:p w:rsidR="00D42984" w:rsidRDefault="00D42984"/>
    <w:p w:rsidR="00D42984" w:rsidRDefault="003A1611">
      <w:r>
        <w:t>Chairperson Genna called the meeting to order at 6:06 p.m.</w:t>
      </w:r>
    </w:p>
    <w:p w:rsidR="00D42984" w:rsidRDefault="00D42984"/>
    <w:p w:rsidR="00D42984" w:rsidRDefault="003A1611">
      <w:r>
        <w:t xml:space="preserve">Present when the meeting was called to order were Mrs. Lyons, Mr. Anderson, and Mrs. </w:t>
      </w:r>
      <w:proofErr w:type="spellStart"/>
      <w:r>
        <w:t>Trivella</w:t>
      </w:r>
      <w:proofErr w:type="spellEnd"/>
      <w:r>
        <w:t>.  Mrs. Codding and Mr. Atchinson were absent.</w:t>
      </w:r>
    </w:p>
    <w:p w:rsidR="00D42984" w:rsidRDefault="00D42984"/>
    <w:p w:rsidR="00D42984" w:rsidRDefault="003A1611">
      <w:r>
        <w:t xml:space="preserve">Also present were Superintendent of Schools Mary Conway, Director of Special Education Amanda Brown, Director of Facilities Tony </w:t>
      </w:r>
      <w:proofErr w:type="spellStart"/>
      <w:r>
        <w:t>Tusia</w:t>
      </w:r>
      <w:proofErr w:type="spellEnd"/>
      <w:r>
        <w:t xml:space="preserve">, Brooklyn Middle School Principal Al </w:t>
      </w:r>
      <w:proofErr w:type="spellStart"/>
      <w:r>
        <w:t>Yanku</w:t>
      </w:r>
      <w:proofErr w:type="spellEnd"/>
      <w:r>
        <w:t xml:space="preserve">, </w:t>
      </w:r>
      <w:proofErr w:type="gramStart"/>
      <w:r>
        <w:t>Brooklyn</w:t>
      </w:r>
      <w:proofErr w:type="gramEnd"/>
      <w:r>
        <w:t xml:space="preserve"> Elementary School Principal Shelley Michaud</w:t>
      </w:r>
    </w:p>
    <w:p w:rsidR="00D42984" w:rsidRDefault="00D42984"/>
    <w:p w:rsidR="00D42984" w:rsidRDefault="003A1611">
      <w:r>
        <w:t>Mrs. Codding arrived at 6:10</w:t>
      </w:r>
    </w:p>
    <w:p w:rsidR="00D42984" w:rsidRDefault="003A1611">
      <w:r>
        <w:t>Mr. Atchinson arrived at 6:20</w:t>
      </w:r>
    </w:p>
    <w:p w:rsidR="00D42984" w:rsidRDefault="00D42984"/>
    <w:p w:rsidR="00D42984" w:rsidRDefault="003A1611">
      <w:r>
        <w:t>The superintendent of school presented her proposed estimate of expenditures for 2017/18.  The proposed estimate was an increase of $352,485 or 2.02% over the 2016/17 estimate of expenditures.</w:t>
      </w:r>
    </w:p>
    <w:p w:rsidR="00D42984" w:rsidRDefault="00D42984"/>
    <w:p w:rsidR="00D42984" w:rsidRDefault="003A1611">
      <w:r>
        <w:t>Mrs. Codding made a motion to adjourn at 6:57 PM</w:t>
      </w:r>
    </w:p>
    <w:p w:rsidR="00D42984" w:rsidRDefault="003A1611">
      <w:r>
        <w:t xml:space="preserve">Second: Mrs. </w:t>
      </w:r>
      <w:proofErr w:type="spellStart"/>
      <w:r>
        <w:t>Trivella</w:t>
      </w:r>
      <w:proofErr w:type="spellEnd"/>
    </w:p>
    <w:p w:rsidR="00D42984" w:rsidRDefault="003A1611">
      <w:r>
        <w:t>Vote: Unanimous</w:t>
      </w:r>
    </w:p>
    <w:p w:rsidR="00D42984" w:rsidRDefault="00D42984"/>
    <w:p w:rsidR="00D42984" w:rsidRDefault="003A1611">
      <w:pPr>
        <w:ind w:left="5040"/>
      </w:pPr>
      <w:r>
        <w:t>Respectfully Submitted,</w:t>
      </w:r>
    </w:p>
    <w:p w:rsidR="00D42984" w:rsidRDefault="00D42984">
      <w:pPr>
        <w:ind w:left="5040"/>
      </w:pPr>
    </w:p>
    <w:p w:rsidR="00D42984" w:rsidRDefault="00D42984">
      <w:pPr>
        <w:ind w:left="5040"/>
      </w:pPr>
    </w:p>
    <w:p w:rsidR="00D42984" w:rsidRDefault="003A1611">
      <w:pPr>
        <w:ind w:left="4320" w:firstLine="720"/>
      </w:pPr>
      <w:r>
        <w:t>Keith Atchinson, Secretary</w:t>
      </w:r>
    </w:p>
    <w:sectPr w:rsidR="00D4298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42984"/>
    <w:rsid w:val="003A1611"/>
    <w:rsid w:val="00966A62"/>
    <w:rsid w:val="00D42984"/>
    <w:rsid w:val="00DF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Costa</dc:creator>
  <cp:lastModifiedBy>Melissa Costa</cp:lastModifiedBy>
  <cp:revision>2</cp:revision>
  <dcterms:created xsi:type="dcterms:W3CDTF">2017-02-28T13:13:00Z</dcterms:created>
  <dcterms:modified xsi:type="dcterms:W3CDTF">2017-02-28T13:13:00Z</dcterms:modified>
</cp:coreProperties>
</file>