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C2" w:rsidRDefault="00F148FA" w:rsidP="00F148FA">
      <w:pPr>
        <w:jc w:val="center"/>
      </w:pPr>
      <w:r>
        <w:t>BROOKLYN WATER POLLUTION CONTROL AUTHORITY</w:t>
      </w:r>
    </w:p>
    <w:p w:rsidR="00F148FA" w:rsidRDefault="00F148FA" w:rsidP="00F148FA">
      <w:pPr>
        <w:jc w:val="center"/>
      </w:pPr>
      <w:r>
        <w:t>PO BOX 171</w:t>
      </w:r>
    </w:p>
    <w:p w:rsidR="00F148FA" w:rsidRDefault="00F148FA" w:rsidP="00F148FA">
      <w:pPr>
        <w:jc w:val="center"/>
      </w:pPr>
      <w:r>
        <w:t>BROOKLYN, CT. 06234</w:t>
      </w:r>
    </w:p>
    <w:p w:rsidR="00F148FA" w:rsidRDefault="00F148FA" w:rsidP="00F148FA">
      <w:pPr>
        <w:jc w:val="center"/>
      </w:pPr>
    </w:p>
    <w:p w:rsidR="00F148FA" w:rsidRDefault="00F148FA" w:rsidP="00F148FA">
      <w:r>
        <w:t xml:space="preserve">The Brooklyn Water Pollution Control Authority held a </w:t>
      </w:r>
      <w:r w:rsidR="005806FA">
        <w:t xml:space="preserve">regular </w:t>
      </w:r>
      <w:r w:rsidR="006F289A">
        <w:t xml:space="preserve">meeting </w:t>
      </w:r>
      <w:r>
        <w:t xml:space="preserve">on </w:t>
      </w:r>
      <w:r w:rsidR="005806FA">
        <w:t xml:space="preserve">Tuesday, </w:t>
      </w:r>
      <w:r w:rsidR="00632D94">
        <w:t>November</w:t>
      </w:r>
      <w:r w:rsidR="009F6B75">
        <w:t xml:space="preserve"> 2</w:t>
      </w:r>
      <w:r w:rsidR="00632D94">
        <w:t>5</w:t>
      </w:r>
      <w:r w:rsidR="00347032">
        <w:t>, 2014</w:t>
      </w:r>
      <w:r>
        <w:t xml:space="preserve"> at the Brooklyn Town Hall on the following:</w:t>
      </w:r>
    </w:p>
    <w:p w:rsidR="00F148FA" w:rsidRDefault="00F148FA" w:rsidP="00F148FA"/>
    <w:p w:rsidR="00F148FA" w:rsidRDefault="00F148FA" w:rsidP="00F148FA">
      <w:r>
        <w:t xml:space="preserve">Present:  David Fuss, </w:t>
      </w:r>
      <w:r w:rsidR="00347032">
        <w:t>Donald S. Franc</w:t>
      </w:r>
      <w:r w:rsidR="00DE473B">
        <w:t>is</w:t>
      </w:r>
      <w:r w:rsidR="00347032">
        <w:t xml:space="preserve">, </w:t>
      </w:r>
      <w:r w:rsidR="009F6B75">
        <w:t>Craig Dunlop</w:t>
      </w:r>
      <w:r w:rsidR="00632D94">
        <w:t>, Robert Kiley, Gerard Renaud</w:t>
      </w:r>
      <w:r w:rsidR="0070070A">
        <w:t xml:space="preserve"> </w:t>
      </w:r>
      <w:r w:rsidR="00BF4510">
        <w:t>a</w:t>
      </w:r>
      <w:r>
        <w:t>nd Sherri A. Soucy</w:t>
      </w:r>
    </w:p>
    <w:p w:rsidR="0070070A" w:rsidRDefault="0070070A" w:rsidP="00F148FA"/>
    <w:p w:rsidR="005806FA" w:rsidRDefault="005806FA" w:rsidP="00F148FA">
      <w:r>
        <w:t xml:space="preserve">The regular meeting was </w:t>
      </w:r>
      <w:r w:rsidR="0070070A">
        <w:t xml:space="preserve">called to order </w:t>
      </w:r>
      <w:r>
        <w:t>at 7:0</w:t>
      </w:r>
      <w:r w:rsidR="00375FA1">
        <w:t>0</w:t>
      </w:r>
      <w:r>
        <w:t xml:space="preserve"> PM by Chairman David Fuss.</w:t>
      </w:r>
    </w:p>
    <w:p w:rsidR="006F289A" w:rsidRDefault="006F289A" w:rsidP="00F148FA"/>
    <w:p w:rsidR="006F289A" w:rsidRDefault="006F289A" w:rsidP="00F148FA">
      <w:r>
        <w:t xml:space="preserve">A motion was made by </w:t>
      </w:r>
      <w:r w:rsidR="00A945CD">
        <w:t xml:space="preserve">Donald Francis </w:t>
      </w:r>
      <w:r w:rsidR="00D83B1C">
        <w:t>t</w:t>
      </w:r>
      <w:r>
        <w:t xml:space="preserve">o approve meeting minutes from </w:t>
      </w:r>
      <w:r w:rsidR="00A945CD">
        <w:t>October 28</w:t>
      </w:r>
      <w:r w:rsidR="0070070A">
        <w:t>,</w:t>
      </w:r>
      <w:r w:rsidR="005806FA">
        <w:t xml:space="preserve"> 2014</w:t>
      </w:r>
      <w:r>
        <w:t xml:space="preserve"> as presented.  </w:t>
      </w:r>
      <w:r w:rsidR="00A945CD">
        <w:t xml:space="preserve">Craig Dunlop </w:t>
      </w:r>
      <w:r>
        <w:t>seconded the motion.  All members in favor, so voted.</w:t>
      </w:r>
    </w:p>
    <w:p w:rsidR="006F289A" w:rsidRDefault="006F289A" w:rsidP="00F148FA"/>
    <w:p w:rsidR="001C4E8D" w:rsidRDefault="000D6001" w:rsidP="00F148FA">
      <w:r>
        <w:t>There was no update from United Water.</w:t>
      </w:r>
    </w:p>
    <w:p w:rsidR="001C4E8D" w:rsidRDefault="001C4E8D" w:rsidP="00F148FA"/>
    <w:p w:rsidR="00942163" w:rsidRDefault="00F437F0" w:rsidP="00F148FA">
      <w:r>
        <w:t>Also information has been sent to Janette Marcoux regarding the borrowing of short term monies.</w:t>
      </w:r>
    </w:p>
    <w:p w:rsidR="008B45AE" w:rsidRDefault="008B45AE" w:rsidP="00F148FA"/>
    <w:p w:rsidR="000D6001" w:rsidRDefault="000D6001" w:rsidP="00F148FA">
      <w:r>
        <w:t xml:space="preserve">There was some discussion regarding the cover at the Tatnic Pump Station and plans will be drawn up and David will bring to Land Use officer for zoning and then will bring to Building Department.  </w:t>
      </w:r>
    </w:p>
    <w:p w:rsidR="000D6001" w:rsidRDefault="000D6001" w:rsidP="00F148FA"/>
    <w:p w:rsidR="000D6001" w:rsidRDefault="00942163" w:rsidP="00F148FA">
      <w:r>
        <w:t>A mot</w:t>
      </w:r>
      <w:r w:rsidR="00D83B1C">
        <w:t xml:space="preserve">ion was made by </w:t>
      </w:r>
      <w:r w:rsidR="000D6001">
        <w:t xml:space="preserve">Gerard Renaud to build a cover over the pump station due to sanitary/health and safety issues.  Craig Dunlop seconded the motion.  </w:t>
      </w:r>
      <w:proofErr w:type="gramStart"/>
      <w:r w:rsidR="000D6001">
        <w:t>All members in favor, so voted.</w:t>
      </w:r>
      <w:proofErr w:type="gramEnd"/>
    </w:p>
    <w:p w:rsidR="000D6001" w:rsidRDefault="000D6001" w:rsidP="00F148FA"/>
    <w:p w:rsidR="000A3EC9" w:rsidRDefault="000D6001" w:rsidP="00F148FA">
      <w:r>
        <w:t xml:space="preserve">A motion was made by Gerard Renaud to </w:t>
      </w:r>
      <w:r w:rsidR="0008253C">
        <w:t xml:space="preserve">approve </w:t>
      </w:r>
      <w:r w:rsidR="00D83B1C">
        <w:t>bills in the amount of $</w:t>
      </w:r>
      <w:r>
        <w:t>607.80</w:t>
      </w:r>
      <w:r w:rsidR="00D83B1C">
        <w:t xml:space="preserve">.  </w:t>
      </w:r>
      <w:r w:rsidR="008B45AE">
        <w:t>Craig Dunlop</w:t>
      </w:r>
      <w:r w:rsidR="00D83B1C">
        <w:t xml:space="preserve"> seconded the motion.  All members in favor so voted.</w:t>
      </w:r>
    </w:p>
    <w:p w:rsidR="000D6001" w:rsidRDefault="000D6001" w:rsidP="00F148FA"/>
    <w:p w:rsidR="00E63B2E" w:rsidRDefault="00E63B2E" w:rsidP="00F148FA">
      <w:r>
        <w:t>The sewer authority will hold their monthly meetings on the 4</w:t>
      </w:r>
      <w:r w:rsidRPr="00E63B2E">
        <w:rPr>
          <w:vertAlign w:val="superscript"/>
        </w:rPr>
        <w:t>th</w:t>
      </w:r>
      <w:r>
        <w:t xml:space="preserve"> Tuesday of every month at 7:00 PM at the Clifford B. Green Building located at 69 South Main Street, Brooklyn for calendar year 2015. </w:t>
      </w:r>
    </w:p>
    <w:p w:rsidR="00E63B2E" w:rsidRDefault="00E63B2E" w:rsidP="00F148FA"/>
    <w:p w:rsidR="00E63B2E" w:rsidRDefault="00E63B2E" w:rsidP="00F148FA">
      <w:r>
        <w:t>A motion was made by Robert Kiley to approve meeting schedule.  Donald S. Francis seconded the motion.  All members in favor so voted.</w:t>
      </w:r>
    </w:p>
    <w:p w:rsidR="00E63B2E" w:rsidRDefault="00E63B2E" w:rsidP="00F148FA"/>
    <w:p w:rsidR="000D6001" w:rsidRDefault="00E63B2E" w:rsidP="00F148FA">
      <w:r>
        <w:t>There will be no monthly meeting on December 23, 2014.</w:t>
      </w:r>
      <w:r w:rsidR="000D6001">
        <w:t xml:space="preserve"> </w:t>
      </w:r>
    </w:p>
    <w:p w:rsidR="00BD0E85" w:rsidRDefault="00BD0E85" w:rsidP="00831887">
      <w:pPr>
        <w:rPr>
          <w:rFonts w:eastAsia="Times New Roman" w:cs="Times New Roman"/>
        </w:rPr>
      </w:pPr>
    </w:p>
    <w:p w:rsidR="00831887" w:rsidRDefault="00B23F2B" w:rsidP="00F148FA">
      <w:r>
        <w:t>There was no other business to come before the board.</w:t>
      </w:r>
    </w:p>
    <w:p w:rsidR="00B23F2B" w:rsidRDefault="00B23F2B" w:rsidP="00F148FA">
      <w:bookmarkStart w:id="0" w:name="_GoBack"/>
      <w:bookmarkEnd w:id="0"/>
    </w:p>
    <w:p w:rsidR="00207D9B" w:rsidRDefault="00207D9B" w:rsidP="00F148FA">
      <w:r>
        <w:t xml:space="preserve">A motion was made by </w:t>
      </w:r>
      <w:r w:rsidR="00E63B2E">
        <w:t xml:space="preserve">Robert Kiley </w:t>
      </w:r>
      <w:r>
        <w:t xml:space="preserve">to adjourn at </w:t>
      </w:r>
      <w:r w:rsidR="00177487">
        <w:t>7</w:t>
      </w:r>
      <w:r>
        <w:t>:</w:t>
      </w:r>
      <w:r w:rsidR="008B45AE">
        <w:t>2</w:t>
      </w:r>
      <w:r w:rsidR="00177487">
        <w:t>5</w:t>
      </w:r>
      <w:r>
        <w:t xml:space="preserve"> PM.  </w:t>
      </w:r>
      <w:r w:rsidR="00E63B2E">
        <w:t>Donald S. Francis</w:t>
      </w:r>
      <w:r w:rsidR="00BD0E85">
        <w:t xml:space="preserve"> </w:t>
      </w:r>
      <w:r>
        <w:t>seconded the motion.  All members in favor so voted.</w:t>
      </w:r>
    </w:p>
    <w:p w:rsidR="00207D9B" w:rsidRDefault="00207D9B" w:rsidP="00F148FA"/>
    <w:p w:rsidR="00814B29" w:rsidRDefault="00814B29" w:rsidP="00F148FA"/>
    <w:p w:rsidR="006A7040" w:rsidRDefault="006A7040" w:rsidP="006A7040">
      <w:pPr>
        <w:pStyle w:val="E-mailSignature"/>
        <w:rPr>
          <w:rFonts w:ascii="Viner Hand ITC" w:hAnsi="Viner Hand ITC"/>
        </w:rPr>
      </w:pPr>
      <w:r>
        <w:rPr>
          <w:rFonts w:ascii="Viner Hand ITC" w:hAnsi="Viner Hand ITC"/>
        </w:rPr>
        <w:t>Sherri A. Soucy</w:t>
      </w:r>
    </w:p>
    <w:p w:rsidR="00814B29" w:rsidRDefault="00814B29" w:rsidP="00F148FA"/>
    <w:p w:rsidR="00207D9B" w:rsidRDefault="00207D9B" w:rsidP="00F148FA"/>
    <w:p w:rsidR="00207D9B" w:rsidRDefault="00207D9B" w:rsidP="00F148FA">
      <w:r>
        <w:t>Sherri A. Soucy</w:t>
      </w:r>
    </w:p>
    <w:p w:rsidR="00207D9B" w:rsidRDefault="00207D9B" w:rsidP="00F148FA">
      <w:r>
        <w:t>Administrative Assistant</w:t>
      </w:r>
    </w:p>
    <w:p w:rsidR="00207D9B" w:rsidRDefault="00207D9B" w:rsidP="00F148FA">
      <w:r>
        <w:t xml:space="preserve">Water Pollution Control Authority  </w:t>
      </w:r>
    </w:p>
    <w:sectPr w:rsidR="00207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FA"/>
    <w:rsid w:val="0008253C"/>
    <w:rsid w:val="000A3EC9"/>
    <w:rsid w:val="000B0193"/>
    <w:rsid w:val="000C5FDC"/>
    <w:rsid w:val="000D6001"/>
    <w:rsid w:val="00111A1D"/>
    <w:rsid w:val="00177487"/>
    <w:rsid w:val="001C4E8D"/>
    <w:rsid w:val="001D47FB"/>
    <w:rsid w:val="00207D9B"/>
    <w:rsid w:val="00251E63"/>
    <w:rsid w:val="0028205B"/>
    <w:rsid w:val="00302E3A"/>
    <w:rsid w:val="00347032"/>
    <w:rsid w:val="00375FA1"/>
    <w:rsid w:val="00381937"/>
    <w:rsid w:val="00390DD7"/>
    <w:rsid w:val="003A2234"/>
    <w:rsid w:val="003E34C9"/>
    <w:rsid w:val="00443C6C"/>
    <w:rsid w:val="00477A84"/>
    <w:rsid w:val="004C6FBE"/>
    <w:rsid w:val="00552FF7"/>
    <w:rsid w:val="005806FA"/>
    <w:rsid w:val="00581D55"/>
    <w:rsid w:val="0060006A"/>
    <w:rsid w:val="00632D94"/>
    <w:rsid w:val="00676D15"/>
    <w:rsid w:val="00677591"/>
    <w:rsid w:val="006A3AEB"/>
    <w:rsid w:val="006A7040"/>
    <w:rsid w:val="006B078D"/>
    <w:rsid w:val="006F289A"/>
    <w:rsid w:val="0070070A"/>
    <w:rsid w:val="0072651B"/>
    <w:rsid w:val="007438C3"/>
    <w:rsid w:val="00761241"/>
    <w:rsid w:val="00785ECD"/>
    <w:rsid w:val="00814B29"/>
    <w:rsid w:val="00831887"/>
    <w:rsid w:val="00840EC1"/>
    <w:rsid w:val="008B44C9"/>
    <w:rsid w:val="008B45AE"/>
    <w:rsid w:val="008C5371"/>
    <w:rsid w:val="008C7945"/>
    <w:rsid w:val="008D06A1"/>
    <w:rsid w:val="00942163"/>
    <w:rsid w:val="00963999"/>
    <w:rsid w:val="00963DEB"/>
    <w:rsid w:val="009A1926"/>
    <w:rsid w:val="009A47A3"/>
    <w:rsid w:val="009B6422"/>
    <w:rsid w:val="009B7679"/>
    <w:rsid w:val="009E7975"/>
    <w:rsid w:val="009F6B75"/>
    <w:rsid w:val="00A778C2"/>
    <w:rsid w:val="00A945CD"/>
    <w:rsid w:val="00A97F64"/>
    <w:rsid w:val="00B213A0"/>
    <w:rsid w:val="00B23F2B"/>
    <w:rsid w:val="00B667AF"/>
    <w:rsid w:val="00B96CB1"/>
    <w:rsid w:val="00BB52E4"/>
    <w:rsid w:val="00BD0E85"/>
    <w:rsid w:val="00BF4510"/>
    <w:rsid w:val="00C00B86"/>
    <w:rsid w:val="00C11EFA"/>
    <w:rsid w:val="00C41F6D"/>
    <w:rsid w:val="00C95B84"/>
    <w:rsid w:val="00CC1188"/>
    <w:rsid w:val="00CC7B91"/>
    <w:rsid w:val="00D83B1C"/>
    <w:rsid w:val="00DA154B"/>
    <w:rsid w:val="00DA54E3"/>
    <w:rsid w:val="00DE473B"/>
    <w:rsid w:val="00E63B2E"/>
    <w:rsid w:val="00E71899"/>
    <w:rsid w:val="00E85AF4"/>
    <w:rsid w:val="00E97873"/>
    <w:rsid w:val="00EA4E36"/>
    <w:rsid w:val="00EA5BDF"/>
    <w:rsid w:val="00EF5E73"/>
    <w:rsid w:val="00F148FA"/>
    <w:rsid w:val="00F2745E"/>
    <w:rsid w:val="00F3706B"/>
    <w:rsid w:val="00F404C7"/>
    <w:rsid w:val="00F437F0"/>
    <w:rsid w:val="00F55CD2"/>
    <w:rsid w:val="00FF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DD7"/>
    <w:rPr>
      <w:rFonts w:ascii="Tahoma" w:hAnsi="Tahoma" w:cs="Tahoma"/>
      <w:sz w:val="16"/>
      <w:szCs w:val="16"/>
    </w:rPr>
  </w:style>
  <w:style w:type="character" w:customStyle="1" w:styleId="BalloonTextChar">
    <w:name w:val="Balloon Text Char"/>
    <w:basedOn w:val="DefaultParagraphFont"/>
    <w:link w:val="BalloonText"/>
    <w:uiPriority w:val="99"/>
    <w:semiHidden/>
    <w:rsid w:val="00390DD7"/>
    <w:rPr>
      <w:rFonts w:ascii="Tahoma" w:hAnsi="Tahoma" w:cs="Tahoma"/>
      <w:sz w:val="16"/>
      <w:szCs w:val="16"/>
    </w:rPr>
  </w:style>
  <w:style w:type="paragraph" w:styleId="E-mailSignature">
    <w:name w:val="E-mail Signature"/>
    <w:basedOn w:val="Normal"/>
    <w:link w:val="E-mailSignatureChar"/>
    <w:uiPriority w:val="99"/>
    <w:semiHidden/>
    <w:unhideWhenUsed/>
    <w:rsid w:val="006A7040"/>
    <w:rPr>
      <w:rFonts w:eastAsiaTheme="minorEastAsia"/>
    </w:rPr>
  </w:style>
  <w:style w:type="character" w:customStyle="1" w:styleId="E-mailSignatureChar">
    <w:name w:val="E-mail Signature Char"/>
    <w:basedOn w:val="DefaultParagraphFont"/>
    <w:link w:val="E-mailSignature"/>
    <w:uiPriority w:val="99"/>
    <w:semiHidden/>
    <w:rsid w:val="006A704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DD7"/>
    <w:rPr>
      <w:rFonts w:ascii="Tahoma" w:hAnsi="Tahoma" w:cs="Tahoma"/>
      <w:sz w:val="16"/>
      <w:szCs w:val="16"/>
    </w:rPr>
  </w:style>
  <w:style w:type="character" w:customStyle="1" w:styleId="BalloonTextChar">
    <w:name w:val="Balloon Text Char"/>
    <w:basedOn w:val="DefaultParagraphFont"/>
    <w:link w:val="BalloonText"/>
    <w:uiPriority w:val="99"/>
    <w:semiHidden/>
    <w:rsid w:val="00390DD7"/>
    <w:rPr>
      <w:rFonts w:ascii="Tahoma" w:hAnsi="Tahoma" w:cs="Tahoma"/>
      <w:sz w:val="16"/>
      <w:szCs w:val="16"/>
    </w:rPr>
  </w:style>
  <w:style w:type="paragraph" w:styleId="E-mailSignature">
    <w:name w:val="E-mail Signature"/>
    <w:basedOn w:val="Normal"/>
    <w:link w:val="E-mailSignatureChar"/>
    <w:uiPriority w:val="99"/>
    <w:semiHidden/>
    <w:unhideWhenUsed/>
    <w:rsid w:val="006A7040"/>
    <w:rPr>
      <w:rFonts w:eastAsiaTheme="minorEastAsia"/>
    </w:rPr>
  </w:style>
  <w:style w:type="character" w:customStyle="1" w:styleId="E-mailSignatureChar">
    <w:name w:val="E-mail Signature Char"/>
    <w:basedOn w:val="DefaultParagraphFont"/>
    <w:link w:val="E-mailSignature"/>
    <w:uiPriority w:val="99"/>
    <w:semiHidden/>
    <w:rsid w:val="006A704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A21A-4D7D-47E7-A8B1-761FE9EE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Soucy</dc:creator>
  <cp:lastModifiedBy>Sherri Soucy</cp:lastModifiedBy>
  <cp:revision>7</cp:revision>
  <cp:lastPrinted>2014-10-30T21:09:00Z</cp:lastPrinted>
  <dcterms:created xsi:type="dcterms:W3CDTF">2014-12-03T13:42:00Z</dcterms:created>
  <dcterms:modified xsi:type="dcterms:W3CDTF">2014-12-03T14:13:00Z</dcterms:modified>
</cp:coreProperties>
</file>