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23A352" w14:textId="77777777" w:rsidR="005A41F8" w:rsidRPr="007E278E" w:rsidRDefault="005A41F8" w:rsidP="005A41F8">
      <w:pPr>
        <w:spacing w:after="0"/>
        <w:rPr>
          <w:rFonts w:ascii="Bell MT" w:hAnsi="Bell MT"/>
          <w:b/>
          <w:bCs/>
          <w:sz w:val="32"/>
          <w:szCs w:val="32"/>
        </w:rPr>
      </w:pPr>
      <w:r w:rsidRPr="007E278E">
        <w:rPr>
          <w:rFonts w:ascii="Bell MT" w:hAnsi="Bell MT"/>
          <w:b/>
          <w:bCs/>
          <w:sz w:val="32"/>
          <w:szCs w:val="32"/>
        </w:rPr>
        <w:t>BROOKLYN HOUSING AUTHORITY</w:t>
      </w:r>
    </w:p>
    <w:p w14:paraId="533D6C4F" w14:textId="77777777" w:rsidR="005A41F8" w:rsidRPr="007C4C97" w:rsidRDefault="005A41F8" w:rsidP="005A41F8">
      <w:pPr>
        <w:spacing w:after="0"/>
        <w:rPr>
          <w:b/>
          <w:bCs/>
          <w:sz w:val="28"/>
          <w:szCs w:val="28"/>
        </w:rPr>
      </w:pPr>
      <w:r w:rsidRPr="007C4C97">
        <w:rPr>
          <w:b/>
          <w:bCs/>
          <w:sz w:val="28"/>
          <w:szCs w:val="28"/>
        </w:rPr>
        <w:t>87 Quebec Square</w:t>
      </w:r>
    </w:p>
    <w:p w14:paraId="767105A3" w14:textId="77777777" w:rsidR="005A41F8" w:rsidRPr="007C4C97" w:rsidRDefault="005A41F8" w:rsidP="005A41F8">
      <w:pPr>
        <w:spacing w:after="0"/>
        <w:rPr>
          <w:sz w:val="24"/>
          <w:szCs w:val="24"/>
        </w:rPr>
      </w:pPr>
      <w:r w:rsidRPr="007C4C97">
        <w:rPr>
          <w:sz w:val="24"/>
          <w:szCs w:val="24"/>
        </w:rPr>
        <w:t>Brooklyn, CT 06234</w:t>
      </w:r>
    </w:p>
    <w:p w14:paraId="68F2307A" w14:textId="77777777" w:rsidR="005A41F8" w:rsidRPr="007C4C97" w:rsidRDefault="005A41F8" w:rsidP="005A41F8">
      <w:pPr>
        <w:spacing w:after="0"/>
        <w:rPr>
          <w:sz w:val="24"/>
          <w:szCs w:val="24"/>
        </w:rPr>
      </w:pPr>
      <w:r w:rsidRPr="007C4C97">
        <w:rPr>
          <w:sz w:val="24"/>
          <w:szCs w:val="24"/>
        </w:rPr>
        <w:t>(860) 779-3339 (phone)</w:t>
      </w:r>
    </w:p>
    <w:p w14:paraId="2E3AB8AD" w14:textId="77777777" w:rsidR="005A41F8" w:rsidRPr="007C4C97" w:rsidRDefault="005A41F8" w:rsidP="005A41F8">
      <w:pPr>
        <w:spacing w:after="0"/>
        <w:rPr>
          <w:sz w:val="24"/>
          <w:szCs w:val="24"/>
        </w:rPr>
      </w:pPr>
      <w:r w:rsidRPr="007C4C97">
        <w:rPr>
          <w:sz w:val="24"/>
          <w:szCs w:val="24"/>
        </w:rPr>
        <w:t>(860) 779-7274 (fax)</w:t>
      </w:r>
    </w:p>
    <w:p w14:paraId="1DCB7E18" w14:textId="77777777" w:rsidR="005A41F8" w:rsidRPr="007E278E" w:rsidRDefault="005A41F8" w:rsidP="005A41F8">
      <w:pPr>
        <w:spacing w:after="0"/>
        <w:jc w:val="center"/>
        <w:rPr>
          <w:rFonts w:ascii="Bodoni MT" w:hAnsi="Bodoni MT"/>
          <w:b/>
          <w:bCs/>
          <w:sz w:val="32"/>
          <w:szCs w:val="32"/>
        </w:rPr>
      </w:pPr>
      <w:r w:rsidRPr="007E278E">
        <w:rPr>
          <w:rFonts w:ascii="Bodoni MT" w:hAnsi="Bodoni MT"/>
          <w:b/>
          <w:bCs/>
          <w:sz w:val="32"/>
          <w:szCs w:val="32"/>
        </w:rPr>
        <w:t>BROOKLYN HOUSING AUTHORITY</w:t>
      </w:r>
    </w:p>
    <w:p w14:paraId="22B12FDE" w14:textId="77777777" w:rsidR="005A41F8" w:rsidRPr="007C4C97" w:rsidRDefault="005A41F8" w:rsidP="005A41F8">
      <w:pPr>
        <w:spacing w:after="0"/>
        <w:jc w:val="center"/>
        <w:rPr>
          <w:b/>
          <w:bCs/>
          <w:sz w:val="28"/>
          <w:szCs w:val="28"/>
        </w:rPr>
      </w:pPr>
      <w:r w:rsidRPr="007C4C97">
        <w:rPr>
          <w:b/>
          <w:bCs/>
          <w:sz w:val="28"/>
          <w:szCs w:val="28"/>
        </w:rPr>
        <w:t>Special Meeting</w:t>
      </w:r>
    </w:p>
    <w:p w14:paraId="028626A0" w14:textId="77777777" w:rsidR="005A41F8" w:rsidRPr="007C4C97" w:rsidRDefault="005A41F8" w:rsidP="005A41F8">
      <w:pPr>
        <w:spacing w:after="0"/>
        <w:jc w:val="center"/>
        <w:rPr>
          <w:b/>
          <w:bCs/>
          <w:sz w:val="28"/>
          <w:szCs w:val="28"/>
        </w:rPr>
      </w:pPr>
      <w:r>
        <w:rPr>
          <w:b/>
          <w:bCs/>
          <w:sz w:val="28"/>
          <w:szCs w:val="28"/>
        </w:rPr>
        <w:t>April</w:t>
      </w:r>
      <w:r w:rsidRPr="007C4C97">
        <w:rPr>
          <w:b/>
          <w:bCs/>
          <w:sz w:val="28"/>
          <w:szCs w:val="28"/>
        </w:rPr>
        <w:t xml:space="preserve"> </w:t>
      </w:r>
      <w:r>
        <w:rPr>
          <w:b/>
          <w:bCs/>
          <w:sz w:val="28"/>
          <w:szCs w:val="28"/>
        </w:rPr>
        <w:t>06</w:t>
      </w:r>
      <w:r w:rsidRPr="007C4C97">
        <w:rPr>
          <w:b/>
          <w:bCs/>
          <w:sz w:val="28"/>
          <w:szCs w:val="28"/>
        </w:rPr>
        <w:t>, 2023</w:t>
      </w:r>
    </w:p>
    <w:p w14:paraId="6F848CD5" w14:textId="77777777" w:rsidR="005A41F8" w:rsidRPr="007C4C97" w:rsidRDefault="005A41F8" w:rsidP="005A41F8">
      <w:pPr>
        <w:spacing w:after="0"/>
        <w:jc w:val="center"/>
        <w:rPr>
          <w:b/>
          <w:bCs/>
          <w:sz w:val="28"/>
          <w:szCs w:val="28"/>
        </w:rPr>
      </w:pPr>
      <w:r w:rsidRPr="007C4C97">
        <w:rPr>
          <w:b/>
          <w:bCs/>
          <w:sz w:val="28"/>
          <w:szCs w:val="28"/>
        </w:rPr>
        <w:t>10:00 am</w:t>
      </w:r>
    </w:p>
    <w:p w14:paraId="4B1BB6E0" w14:textId="77777777" w:rsidR="005A41F8" w:rsidRPr="007C4C97" w:rsidRDefault="005A41F8" w:rsidP="005A41F8">
      <w:pPr>
        <w:spacing w:after="0"/>
        <w:jc w:val="center"/>
        <w:rPr>
          <w:b/>
          <w:bCs/>
          <w:sz w:val="28"/>
          <w:szCs w:val="28"/>
        </w:rPr>
      </w:pPr>
      <w:r>
        <w:rPr>
          <w:b/>
          <w:bCs/>
          <w:sz w:val="28"/>
          <w:szCs w:val="28"/>
        </w:rPr>
        <w:t>Zoom</w:t>
      </w:r>
    </w:p>
    <w:p w14:paraId="014384B9" w14:textId="77777777" w:rsidR="005A41F8" w:rsidRPr="007C4C97" w:rsidRDefault="005A41F8" w:rsidP="005A41F8">
      <w:pPr>
        <w:spacing w:after="0"/>
        <w:jc w:val="center"/>
        <w:rPr>
          <w:b/>
          <w:bCs/>
          <w:sz w:val="28"/>
          <w:szCs w:val="28"/>
        </w:rPr>
      </w:pPr>
      <w:r>
        <w:rPr>
          <w:b/>
          <w:bCs/>
          <w:sz w:val="28"/>
          <w:szCs w:val="28"/>
        </w:rPr>
        <w:t xml:space="preserve">Clifford B. </w:t>
      </w:r>
      <w:r w:rsidRPr="007C4C97">
        <w:rPr>
          <w:b/>
          <w:bCs/>
          <w:sz w:val="28"/>
          <w:szCs w:val="28"/>
        </w:rPr>
        <w:t>Green Building</w:t>
      </w:r>
    </w:p>
    <w:p w14:paraId="16475C6A" w14:textId="77777777" w:rsidR="005A41F8" w:rsidRPr="007C4C97" w:rsidRDefault="005A41F8" w:rsidP="005A41F8">
      <w:pPr>
        <w:spacing w:after="0"/>
        <w:jc w:val="center"/>
        <w:rPr>
          <w:b/>
          <w:bCs/>
          <w:sz w:val="28"/>
          <w:szCs w:val="28"/>
        </w:rPr>
      </w:pPr>
      <w:r w:rsidRPr="007C4C97">
        <w:rPr>
          <w:b/>
          <w:bCs/>
          <w:sz w:val="28"/>
          <w:szCs w:val="28"/>
        </w:rPr>
        <w:t>69 S</w:t>
      </w:r>
      <w:r>
        <w:rPr>
          <w:b/>
          <w:bCs/>
          <w:sz w:val="28"/>
          <w:szCs w:val="28"/>
        </w:rPr>
        <w:t>outh</w:t>
      </w:r>
      <w:r w:rsidRPr="007C4C97">
        <w:rPr>
          <w:b/>
          <w:bCs/>
          <w:sz w:val="28"/>
          <w:szCs w:val="28"/>
        </w:rPr>
        <w:t xml:space="preserve"> Main St.</w:t>
      </w:r>
    </w:p>
    <w:p w14:paraId="4AB1129E" w14:textId="77777777" w:rsidR="005A41F8" w:rsidRPr="007C4C97" w:rsidRDefault="005A41F8" w:rsidP="005A41F8">
      <w:pPr>
        <w:spacing w:after="0"/>
        <w:jc w:val="center"/>
        <w:rPr>
          <w:b/>
          <w:bCs/>
          <w:sz w:val="28"/>
          <w:szCs w:val="28"/>
        </w:rPr>
      </w:pPr>
      <w:r w:rsidRPr="007C4C97">
        <w:rPr>
          <w:b/>
          <w:bCs/>
          <w:sz w:val="28"/>
          <w:szCs w:val="28"/>
        </w:rPr>
        <w:t>Brooklyn, CT 06234</w:t>
      </w:r>
    </w:p>
    <w:p w14:paraId="55C7D822" w14:textId="2A9A6DF7" w:rsidR="002E24F4" w:rsidRDefault="005A41F8" w:rsidP="005A41F8">
      <w:pPr>
        <w:spacing w:after="0"/>
      </w:pPr>
      <w:r>
        <w:t>_____________________________________________________________________________________Brooklyn Housing Authority – Minutes for Thursday, April 6, 2023</w:t>
      </w:r>
    </w:p>
    <w:p w14:paraId="2C398B8A" w14:textId="4F9DCDE4" w:rsidR="005A41F8" w:rsidRDefault="005A41F8" w:rsidP="005A41F8">
      <w:pPr>
        <w:spacing w:after="0"/>
      </w:pPr>
      <w:r>
        <w:t xml:space="preserve">                                                      10:10am via Zoom</w:t>
      </w:r>
    </w:p>
    <w:p w14:paraId="57EC50DF" w14:textId="77777777" w:rsidR="005A41F8" w:rsidRDefault="005A41F8" w:rsidP="005A41F8">
      <w:pPr>
        <w:spacing w:after="0"/>
      </w:pPr>
    </w:p>
    <w:p w14:paraId="0C18D98E" w14:textId="0F995A06" w:rsidR="005A41F8" w:rsidRDefault="005A41F8" w:rsidP="00B06EB9">
      <w:pPr>
        <w:pStyle w:val="ListParagraph"/>
        <w:numPr>
          <w:ilvl w:val="0"/>
          <w:numId w:val="1"/>
        </w:numPr>
        <w:spacing w:after="0"/>
      </w:pPr>
      <w:r w:rsidRPr="00B06EB9">
        <w:rPr>
          <w:b/>
          <w:bCs/>
        </w:rPr>
        <w:t>Roll Call</w:t>
      </w:r>
      <w:r>
        <w:t xml:space="preserve"> – Bruce Parsons called the meeting to order at 10:03am</w:t>
      </w:r>
    </w:p>
    <w:p w14:paraId="7776C1F5" w14:textId="0E4F110F" w:rsidR="005A41F8" w:rsidRDefault="005A41F8" w:rsidP="005A41F8">
      <w:pPr>
        <w:spacing w:after="0"/>
        <w:ind w:firstLine="720"/>
        <w:rPr>
          <w:b/>
          <w:bCs/>
        </w:rPr>
      </w:pPr>
      <w:r>
        <w:rPr>
          <w:b/>
          <w:bCs/>
        </w:rPr>
        <w:t>Members Present:</w:t>
      </w:r>
    </w:p>
    <w:p w14:paraId="0878AE9E" w14:textId="18CFA5DD" w:rsidR="005A41F8" w:rsidRDefault="005A41F8" w:rsidP="005A41F8">
      <w:pPr>
        <w:spacing w:after="0"/>
        <w:ind w:firstLine="720"/>
      </w:pPr>
      <w:r>
        <w:tab/>
        <w:t>Chairman</w:t>
      </w:r>
      <w:r>
        <w:tab/>
      </w:r>
      <w:r>
        <w:tab/>
      </w:r>
      <w:r>
        <w:tab/>
        <w:t>Bruce Parsons</w:t>
      </w:r>
    </w:p>
    <w:p w14:paraId="1B2460AC" w14:textId="6A5FC6C0" w:rsidR="005A41F8" w:rsidRDefault="005A41F8" w:rsidP="005A41F8">
      <w:pPr>
        <w:spacing w:after="0"/>
        <w:ind w:firstLine="720"/>
      </w:pPr>
      <w:r>
        <w:tab/>
        <w:t>Vice Chairman</w:t>
      </w:r>
      <w:r>
        <w:tab/>
      </w:r>
      <w:r>
        <w:tab/>
      </w:r>
      <w:r>
        <w:tab/>
        <w:t>Sandra Brodeur</w:t>
      </w:r>
    </w:p>
    <w:p w14:paraId="32A0A84D" w14:textId="1B50DCDE" w:rsidR="005A41F8" w:rsidRDefault="005A41F8" w:rsidP="005A41F8">
      <w:pPr>
        <w:spacing w:after="0"/>
        <w:ind w:firstLine="720"/>
      </w:pPr>
      <w:r>
        <w:tab/>
        <w:t>Member</w:t>
      </w:r>
      <w:r>
        <w:tab/>
      </w:r>
      <w:r>
        <w:tab/>
      </w:r>
      <w:r>
        <w:tab/>
        <w:t>Lisa Arends</w:t>
      </w:r>
    </w:p>
    <w:p w14:paraId="18A55878" w14:textId="5A6B267E" w:rsidR="005A41F8" w:rsidRDefault="005A41F8" w:rsidP="005A41F8">
      <w:pPr>
        <w:spacing w:after="0"/>
        <w:ind w:firstLine="720"/>
      </w:pPr>
      <w:r>
        <w:tab/>
      </w:r>
      <w:r>
        <w:tab/>
      </w:r>
      <w:r>
        <w:tab/>
      </w:r>
      <w:r>
        <w:tab/>
      </w:r>
      <w:r>
        <w:tab/>
        <w:t>Anna Ramos</w:t>
      </w:r>
    </w:p>
    <w:p w14:paraId="1E73DF85" w14:textId="4C1148AC" w:rsidR="005A41F8" w:rsidRDefault="005A41F8" w:rsidP="005A41F8">
      <w:pPr>
        <w:spacing w:after="0"/>
        <w:ind w:firstLine="720"/>
        <w:rPr>
          <w:b/>
          <w:bCs/>
        </w:rPr>
      </w:pPr>
      <w:r>
        <w:rPr>
          <w:b/>
          <w:bCs/>
        </w:rPr>
        <w:t>Other Present:</w:t>
      </w:r>
    </w:p>
    <w:p w14:paraId="686CC062" w14:textId="4FFF07C5" w:rsidR="005A41F8" w:rsidRPr="005A41F8" w:rsidRDefault="005A41F8" w:rsidP="005A41F8">
      <w:pPr>
        <w:spacing w:after="0"/>
        <w:ind w:firstLine="720"/>
      </w:pPr>
      <w:r>
        <w:rPr>
          <w:b/>
          <w:bCs/>
        </w:rPr>
        <w:tab/>
      </w:r>
      <w:r>
        <w:t>First Selectman</w:t>
      </w:r>
      <w:r>
        <w:tab/>
      </w:r>
      <w:r>
        <w:tab/>
      </w:r>
      <w:r>
        <w:tab/>
        <w:t>Austin Tanner</w:t>
      </w:r>
    </w:p>
    <w:p w14:paraId="4023C854" w14:textId="6E7509DD" w:rsidR="005A41F8" w:rsidRDefault="005A41F8" w:rsidP="005A41F8">
      <w:pPr>
        <w:spacing w:after="0"/>
      </w:pPr>
      <w:r>
        <w:rPr>
          <w:b/>
          <w:bCs/>
        </w:rPr>
        <w:tab/>
      </w:r>
      <w:r>
        <w:rPr>
          <w:b/>
          <w:bCs/>
        </w:rPr>
        <w:tab/>
      </w:r>
      <w:r>
        <w:t>Superintendent of Brooklyn</w:t>
      </w:r>
      <w:r>
        <w:tab/>
        <w:t>Patricia Buell (10:15am)</w:t>
      </w:r>
    </w:p>
    <w:p w14:paraId="2EFED3D3" w14:textId="5940A3F8" w:rsidR="005A41F8" w:rsidRDefault="005A41F8" w:rsidP="005A41F8">
      <w:pPr>
        <w:pBdr>
          <w:bottom w:val="single" w:sz="12" w:space="1" w:color="auto"/>
        </w:pBdr>
        <w:spacing w:after="0"/>
      </w:pPr>
      <w:r>
        <w:tab/>
      </w:r>
      <w:r>
        <w:tab/>
        <w:t>Recording Secretary</w:t>
      </w:r>
      <w:r>
        <w:tab/>
      </w:r>
      <w:r>
        <w:tab/>
        <w:t>Susan Wolchesky</w:t>
      </w:r>
    </w:p>
    <w:p w14:paraId="3E764C80" w14:textId="77777777" w:rsidR="005A41F8" w:rsidRDefault="005A41F8" w:rsidP="005A41F8">
      <w:pPr>
        <w:spacing w:after="0"/>
      </w:pPr>
    </w:p>
    <w:p w14:paraId="5D5AEDF7" w14:textId="5D773201" w:rsidR="00B06EB9" w:rsidRDefault="00B06EB9" w:rsidP="00B06EB9">
      <w:pPr>
        <w:pStyle w:val="ListParagraph"/>
        <w:numPr>
          <w:ilvl w:val="0"/>
          <w:numId w:val="1"/>
        </w:numPr>
        <w:spacing w:after="0"/>
      </w:pPr>
      <w:r w:rsidRPr="00B06EB9">
        <w:rPr>
          <w:b/>
          <w:bCs/>
        </w:rPr>
        <w:t xml:space="preserve">Approval of November 16, </w:t>
      </w:r>
      <w:proofErr w:type="gramStart"/>
      <w:r w:rsidRPr="00B06EB9">
        <w:rPr>
          <w:b/>
          <w:bCs/>
        </w:rPr>
        <w:t>2022</w:t>
      </w:r>
      <w:proofErr w:type="gramEnd"/>
      <w:r w:rsidRPr="00B06EB9">
        <w:rPr>
          <w:b/>
          <w:bCs/>
        </w:rPr>
        <w:t xml:space="preserve"> Minutes: </w:t>
      </w:r>
      <w:r>
        <w:t xml:space="preserve">Bruce Parsons made a motion to accept the minutes. Lisa Arends seconded the motion. </w:t>
      </w:r>
      <w:r w:rsidR="00184874">
        <w:t xml:space="preserve">No discussion. </w:t>
      </w:r>
      <w:r>
        <w:t>Motion Passed.</w:t>
      </w:r>
    </w:p>
    <w:p w14:paraId="7CF74420" w14:textId="4F8F7EA3" w:rsidR="00B06EB9" w:rsidRDefault="00B06EB9" w:rsidP="00B06EB9">
      <w:pPr>
        <w:pStyle w:val="ListParagraph"/>
        <w:numPr>
          <w:ilvl w:val="0"/>
          <w:numId w:val="1"/>
        </w:numPr>
        <w:spacing w:after="0"/>
      </w:pPr>
      <w:r>
        <w:rPr>
          <w:b/>
          <w:bCs/>
        </w:rPr>
        <w:t>Resolution to Sell the Community Center to the Town of Brooklyn:</w:t>
      </w:r>
      <w:r>
        <w:t xml:space="preserve"> The selling of 31 Tiffany Street Community Center has been sold to the Town of Brooklyn on April 6, </w:t>
      </w:r>
      <w:proofErr w:type="gramStart"/>
      <w:r>
        <w:t>2023</w:t>
      </w:r>
      <w:proofErr w:type="gramEnd"/>
      <w:r>
        <w:t xml:space="preserve"> for $1.00.</w:t>
      </w:r>
      <w:r w:rsidR="00184874">
        <w:t xml:space="preserve"> </w:t>
      </w:r>
      <w:r w:rsidR="007F4A1E">
        <w:t xml:space="preserve">Bruce Parsons read the agreement/sale of purchase to all. </w:t>
      </w:r>
      <w:r w:rsidR="00184874">
        <w:t>Sandra Brodeur made a motion to accept. Bruce Parsons seconded the motion. Motion passed.</w:t>
      </w:r>
    </w:p>
    <w:p w14:paraId="3EB15689" w14:textId="6B3255AC" w:rsidR="00315341" w:rsidRDefault="00184874" w:rsidP="007F4A1E">
      <w:pPr>
        <w:pStyle w:val="ListParagraph"/>
        <w:numPr>
          <w:ilvl w:val="0"/>
          <w:numId w:val="1"/>
        </w:numPr>
        <w:spacing w:after="0"/>
      </w:pPr>
      <w:r>
        <w:rPr>
          <w:b/>
          <w:bCs/>
        </w:rPr>
        <w:t>Appoint Members to Quebec Square Board:</w:t>
      </w:r>
      <w:r>
        <w:t xml:space="preserve"> </w:t>
      </w:r>
      <w:r w:rsidR="007F4A1E">
        <w:t>Bruce Parsons, Sandra Brodeur, Anna Ramos, Lisa Arenda have agreed to be on the board, no motion to pass. Question ar</w:t>
      </w:r>
      <w:r w:rsidR="009A25A0">
        <w:t>o</w:t>
      </w:r>
      <w:r w:rsidR="007F4A1E">
        <w:t>se: Does a tenant have to be on the board</w:t>
      </w:r>
      <w:r w:rsidR="009A25A0">
        <w:t>?</w:t>
      </w:r>
      <w:r w:rsidR="007F4A1E">
        <w:t xml:space="preserve"> No one from the Putnam Housing Authority was on zoom to answer this. This will be continue</w:t>
      </w:r>
      <w:r w:rsidR="009A25A0">
        <w:t>d</w:t>
      </w:r>
      <w:r w:rsidR="007F4A1E">
        <w:t xml:space="preserve"> to finalize the members on the board. Discussion was mentioned to have meetings after the Housing Authority meeting.  Discussion about what </w:t>
      </w:r>
      <w:r w:rsidR="002540B7">
        <w:t>buildings</w:t>
      </w:r>
      <w:r w:rsidR="007F4A1E">
        <w:t xml:space="preserve"> the Town of Brooklyn </w:t>
      </w:r>
      <w:proofErr w:type="gramStart"/>
      <w:r w:rsidR="007F4A1E">
        <w:t>own</w:t>
      </w:r>
      <w:proofErr w:type="gramEnd"/>
      <w:r w:rsidR="007F4A1E">
        <w:t>. 7 units on top of the hill (Elm Street)</w:t>
      </w:r>
      <w:r w:rsidR="0042746B">
        <w:t>. Patty B</w:t>
      </w:r>
      <w:r w:rsidR="00FB64B4">
        <w:t>uell discussed the Homeless group she is involved</w:t>
      </w:r>
      <w:r w:rsidR="00315341">
        <w:t xml:space="preserve"> in and how there are groups and organizations that can help the homeless </w:t>
      </w:r>
      <w:r w:rsidR="002540B7">
        <w:lastRenderedPageBreak/>
        <w:t>families</w:t>
      </w:r>
      <w:r w:rsidR="00315341">
        <w:t xml:space="preserve"> in the area. It is also a big concern to her how </w:t>
      </w:r>
      <w:r w:rsidR="002540B7">
        <w:t>families</w:t>
      </w:r>
      <w:r w:rsidR="00315341">
        <w:t xml:space="preserve"> get displaced out of town due to rent increase and how the school spends a lot of money on transportation for the kids to continue to go to school at Brooklyn Public Schools. She suggested that instead of spending money on transportation to spend that money to keep </w:t>
      </w:r>
      <w:r w:rsidR="002540B7">
        <w:t>the rent</w:t>
      </w:r>
      <w:r w:rsidR="00315341">
        <w:t xml:space="preserve"> reduced and keep </w:t>
      </w:r>
      <w:r w:rsidR="002540B7">
        <w:t>families</w:t>
      </w:r>
      <w:r w:rsidR="00315341">
        <w:t xml:space="preserve"> in town. Anna </w:t>
      </w:r>
      <w:proofErr w:type="spellStart"/>
      <w:r w:rsidR="00315341">
        <w:t>Romas</w:t>
      </w:r>
      <w:proofErr w:type="spellEnd"/>
      <w:r w:rsidR="00315341">
        <w:t xml:space="preserve"> mentioned that she works for </w:t>
      </w:r>
      <w:r w:rsidR="002540B7">
        <w:t>the ACCESS</w:t>
      </w:r>
      <w:r w:rsidR="00315341">
        <w:t xml:space="preserve"> Agency and there are more groups and organizations that </w:t>
      </w:r>
      <w:r w:rsidR="002540B7">
        <w:t>help</w:t>
      </w:r>
      <w:r w:rsidR="00315341">
        <w:t xml:space="preserve"> the homeless. Lisa Arends </w:t>
      </w:r>
      <w:r w:rsidR="002540B7">
        <w:t xml:space="preserve">shared a website that is designed to end </w:t>
      </w:r>
      <w:proofErr w:type="gramStart"/>
      <w:r w:rsidR="002540B7">
        <w:t>homeless</w:t>
      </w:r>
      <w:proofErr w:type="gramEnd"/>
      <w:r w:rsidR="002540B7">
        <w:t xml:space="preserve">.  </w:t>
      </w:r>
      <w:hyperlink r:id="rId5" w:history="1">
        <w:r w:rsidR="002540B7">
          <w:rPr>
            <w:rStyle w:val="Hyperlink"/>
          </w:rPr>
          <w:t>Coordinated Access | Connecticut Coalition to End Homelessness (cceh.org)</w:t>
        </w:r>
      </w:hyperlink>
    </w:p>
    <w:p w14:paraId="377AD8EF" w14:textId="3D852E88" w:rsidR="002540B7" w:rsidRDefault="002540B7" w:rsidP="007F4A1E">
      <w:pPr>
        <w:pStyle w:val="ListParagraph"/>
        <w:numPr>
          <w:ilvl w:val="0"/>
          <w:numId w:val="1"/>
        </w:numPr>
        <w:spacing w:after="0"/>
      </w:pPr>
      <w:r w:rsidRPr="002540B7">
        <w:rPr>
          <w:b/>
          <w:bCs/>
        </w:rPr>
        <w:t>Adjournment</w:t>
      </w:r>
      <w:r>
        <w:t>: Next Meeting May 17, 2023. Bruce Parsons made a motion to adjourn the meeting at 10:31am. Lisa Arends seconded the motion. Motion passed.</w:t>
      </w:r>
    </w:p>
    <w:p w14:paraId="6FEDCDA3" w14:textId="77777777" w:rsidR="002540B7" w:rsidRDefault="002540B7" w:rsidP="002540B7">
      <w:pPr>
        <w:spacing w:after="0"/>
      </w:pPr>
    </w:p>
    <w:p w14:paraId="6751F250" w14:textId="77777777" w:rsidR="002540B7" w:rsidRDefault="002540B7" w:rsidP="002540B7">
      <w:pPr>
        <w:spacing w:after="0"/>
      </w:pPr>
    </w:p>
    <w:p w14:paraId="53EB2232" w14:textId="77777777" w:rsidR="002540B7" w:rsidRDefault="002540B7" w:rsidP="002540B7">
      <w:pPr>
        <w:spacing w:after="0"/>
      </w:pPr>
    </w:p>
    <w:p w14:paraId="51D96F48" w14:textId="77777777" w:rsidR="002540B7" w:rsidRDefault="002540B7" w:rsidP="002540B7">
      <w:pPr>
        <w:spacing w:after="0"/>
      </w:pPr>
    </w:p>
    <w:p w14:paraId="5F6AF362" w14:textId="02E034E6" w:rsidR="002540B7" w:rsidRDefault="002540B7" w:rsidP="002540B7">
      <w:pPr>
        <w:spacing w:after="0"/>
        <w:ind w:left="5760"/>
      </w:pPr>
      <w:r>
        <w:t>Respectfully submitted,</w:t>
      </w:r>
    </w:p>
    <w:p w14:paraId="778FC4B7" w14:textId="77777777" w:rsidR="002540B7" w:rsidRDefault="002540B7" w:rsidP="002540B7">
      <w:pPr>
        <w:spacing w:after="0"/>
        <w:ind w:left="5760"/>
      </w:pPr>
      <w:r>
        <w:t>Susan Wolchesky</w:t>
      </w:r>
    </w:p>
    <w:p w14:paraId="35A79B8A" w14:textId="77777777" w:rsidR="002540B7" w:rsidRDefault="002540B7" w:rsidP="002540B7">
      <w:pPr>
        <w:spacing w:after="0"/>
        <w:ind w:left="5760"/>
      </w:pPr>
      <w:r>
        <w:t>Recording Secretary</w:t>
      </w:r>
    </w:p>
    <w:p w14:paraId="22D7230E" w14:textId="717F247C" w:rsidR="007F4A1E" w:rsidRDefault="00315341" w:rsidP="002540B7">
      <w:pPr>
        <w:spacing w:after="0"/>
        <w:ind w:left="5760"/>
      </w:pPr>
      <w:r>
        <w:t xml:space="preserve">  </w:t>
      </w:r>
    </w:p>
    <w:p w14:paraId="4CD9048B" w14:textId="78C94B4E" w:rsidR="005A41F8" w:rsidRPr="00B06EB9" w:rsidRDefault="00B06EB9" w:rsidP="005A41F8">
      <w:pPr>
        <w:spacing w:after="0"/>
        <w:rPr>
          <w:b/>
          <w:bCs/>
        </w:rPr>
      </w:pPr>
      <w:r>
        <w:rPr>
          <w:b/>
          <w:bCs/>
        </w:rPr>
        <w:t xml:space="preserve"> </w:t>
      </w:r>
    </w:p>
    <w:sectPr w:rsidR="005A41F8" w:rsidRPr="00B06E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ell MT">
    <w:panose1 w:val="02020503060305020303"/>
    <w:charset w:val="00"/>
    <w:family w:val="roman"/>
    <w:pitch w:val="variable"/>
    <w:sig w:usb0="00000003" w:usb1="00000000" w:usb2="00000000" w:usb3="00000000" w:csb0="00000001" w:csb1="00000000"/>
  </w:font>
  <w:font w:name="Bodoni MT">
    <w:panose1 w:val="020706030806060202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3171D1"/>
    <w:multiLevelType w:val="hybridMultilevel"/>
    <w:tmpl w:val="937A4B56"/>
    <w:lvl w:ilvl="0" w:tplc="8E086272">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183172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41F8"/>
    <w:rsid w:val="00184874"/>
    <w:rsid w:val="002540B7"/>
    <w:rsid w:val="002E24F4"/>
    <w:rsid w:val="00315341"/>
    <w:rsid w:val="0042746B"/>
    <w:rsid w:val="005A41F8"/>
    <w:rsid w:val="007F4A1E"/>
    <w:rsid w:val="009A25A0"/>
    <w:rsid w:val="00B06EB9"/>
    <w:rsid w:val="00B25502"/>
    <w:rsid w:val="00FB64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0B09CB"/>
  <w15:chartTrackingRefBased/>
  <w15:docId w15:val="{C683B97C-B275-4040-BD12-AD07E5C8C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1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6EB9"/>
    <w:pPr>
      <w:ind w:left="720"/>
      <w:contextualSpacing/>
    </w:pPr>
  </w:style>
  <w:style w:type="character" w:styleId="Hyperlink">
    <w:name w:val="Hyperlink"/>
    <w:basedOn w:val="DefaultParagraphFont"/>
    <w:uiPriority w:val="99"/>
    <w:semiHidden/>
    <w:unhideWhenUsed/>
    <w:rsid w:val="002540B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cceh.org/work/coordinated-acces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217</TotalTime>
  <Pages>2</Pages>
  <Words>421</Words>
  <Characters>2405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Finance</dc:creator>
  <cp:keywords/>
  <dc:description/>
  <cp:lastModifiedBy>Town Finance</cp:lastModifiedBy>
  <cp:revision>1</cp:revision>
  <dcterms:created xsi:type="dcterms:W3CDTF">2023-04-06T15:09:00Z</dcterms:created>
  <dcterms:modified xsi:type="dcterms:W3CDTF">2023-04-06T18:46:00Z</dcterms:modified>
</cp:coreProperties>
</file>