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90" w:rsidRDefault="004D3A90" w:rsidP="004D3A9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Brooklyn Housing Authority</w:t>
      </w:r>
    </w:p>
    <w:p w:rsidR="004D3A90" w:rsidRDefault="004D3A90" w:rsidP="004D3A9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Mailing: #87 Quebec Square</w:t>
      </w:r>
    </w:p>
    <w:p w:rsidR="004D3A90" w:rsidRDefault="004D3A90" w:rsidP="004D3A9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Brooklyn, CT 06234 </w:t>
      </w:r>
    </w:p>
    <w:p w:rsidR="004D3A90" w:rsidRDefault="004D3A90" w:rsidP="004D3A9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(860) 779-3339 (phone)</w:t>
      </w:r>
    </w:p>
    <w:p w:rsidR="004D3A90" w:rsidRDefault="004D3A90" w:rsidP="004D3A90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(860) 779-7274 (Fax)</w:t>
      </w:r>
    </w:p>
    <w:p w:rsidR="004D3A90" w:rsidRDefault="004D3A90" w:rsidP="004D3A90">
      <w:pPr>
        <w:pBdr>
          <w:bottom w:val="single" w:sz="6" w:space="1" w:color="auto"/>
        </w:pBd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Brooklyn Housing Authority – </w:t>
      </w:r>
      <w:r>
        <w:rPr>
          <w:rFonts w:ascii="Times New Roman" w:hAnsi="Times New Roman" w:cs="Times New Roman"/>
          <w:b/>
          <w:sz w:val="24"/>
          <w:szCs w:val="24"/>
        </w:rPr>
        <w:t>Agenda</w:t>
      </w:r>
      <w:r>
        <w:rPr>
          <w:rFonts w:ascii="Times New Roman" w:hAnsi="Times New Roman" w:cs="Times New Roman"/>
          <w:b/>
          <w:sz w:val="24"/>
          <w:szCs w:val="24"/>
        </w:rPr>
        <w:t xml:space="preserve"> for Wednesday, Ma</w:t>
      </w:r>
      <w:r>
        <w:rPr>
          <w:rFonts w:ascii="Times New Roman" w:hAnsi="Times New Roman" w:cs="Times New Roman"/>
          <w:b/>
          <w:sz w:val="24"/>
          <w:szCs w:val="24"/>
        </w:rPr>
        <w:t>y 20</w:t>
      </w:r>
      <w:r>
        <w:rPr>
          <w:rFonts w:ascii="Times New Roman" w:hAnsi="Times New Roman" w:cs="Times New Roman"/>
          <w:b/>
          <w:sz w:val="24"/>
          <w:szCs w:val="24"/>
        </w:rPr>
        <w:t xml:space="preserve">, 2015 </w:t>
      </w:r>
    </w:p>
    <w:p w:rsidR="004D3A90" w:rsidRDefault="004D3A90" w:rsidP="004D3A90">
      <w:pPr>
        <w:pBdr>
          <w:bottom w:val="single" w:sz="6" w:space="1" w:color="auto"/>
        </w:pBd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10:00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at the Brooklyn Community Center</w:t>
      </w:r>
    </w:p>
    <w:p w:rsidR="004D3A90" w:rsidRDefault="004D3A90" w:rsidP="004D3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959" w:rsidRPr="004D3A90" w:rsidRDefault="004D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May 20</w:t>
      </w:r>
      <w:r w:rsidRPr="004D3A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has been cancelled.</w:t>
      </w:r>
      <w:bookmarkStart w:id="0" w:name="_GoBack"/>
      <w:bookmarkEnd w:id="0"/>
    </w:p>
    <w:sectPr w:rsidR="007D1959" w:rsidRPr="004D3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13FF"/>
    <w:multiLevelType w:val="multilevel"/>
    <w:tmpl w:val="85CC7918"/>
    <w:styleLink w:val="MinutesStyl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90"/>
    <w:rsid w:val="004D3A90"/>
    <w:rsid w:val="007D1959"/>
    <w:rsid w:val="007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9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inutesStyle">
    <w:name w:val="Minutes Style"/>
    <w:rsid w:val="007F462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9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inutesStyle">
    <w:name w:val="Minutes Style"/>
    <w:rsid w:val="007F462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Blymiller</dc:creator>
  <cp:lastModifiedBy>April Blymiller</cp:lastModifiedBy>
  <cp:revision>1</cp:revision>
  <dcterms:created xsi:type="dcterms:W3CDTF">2015-05-12T12:24:00Z</dcterms:created>
  <dcterms:modified xsi:type="dcterms:W3CDTF">2015-05-12T12:25:00Z</dcterms:modified>
</cp:coreProperties>
</file>