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04386" w:rsidRPr="00437EC0" w:rsidRDefault="00410F46" w:rsidP="00437EC0">
      <w:pPr>
        <w:pStyle w:val="NoSpacing"/>
        <w:jc w:val="center"/>
        <w:rPr>
          <w:sz w:val="28"/>
          <w:szCs w:val="28"/>
        </w:rPr>
      </w:pPr>
      <w:r w:rsidRPr="00437EC0">
        <w:rPr>
          <w:sz w:val="28"/>
          <w:szCs w:val="28"/>
        </w:rPr>
        <w:t>The Town of Brooklyn</w:t>
      </w:r>
    </w:p>
    <w:p w14:paraId="00000002" w14:textId="77777777" w:rsidR="00404386" w:rsidRDefault="00410F46">
      <w:pPr>
        <w:spacing w:line="240" w:lineRule="auto"/>
        <w:jc w:val="center"/>
        <w:rPr>
          <w:sz w:val="36"/>
          <w:szCs w:val="36"/>
        </w:rPr>
      </w:pPr>
      <w:r>
        <w:rPr>
          <w:sz w:val="36"/>
          <w:szCs w:val="36"/>
        </w:rPr>
        <w:t>Economic Development Commission</w:t>
      </w:r>
    </w:p>
    <w:p w14:paraId="00000003" w14:textId="77777777" w:rsidR="00404386" w:rsidRDefault="00410F46">
      <w:pPr>
        <w:spacing w:line="240" w:lineRule="auto"/>
        <w:jc w:val="center"/>
        <w:rPr>
          <w:sz w:val="28"/>
          <w:szCs w:val="28"/>
        </w:rPr>
      </w:pPr>
      <w:r>
        <w:rPr>
          <w:sz w:val="28"/>
          <w:szCs w:val="28"/>
        </w:rPr>
        <w:t>Chairperson, Robert Simons</w:t>
      </w:r>
    </w:p>
    <w:p w14:paraId="00000004" w14:textId="77777777" w:rsidR="00404386" w:rsidRDefault="00410F46">
      <w:pPr>
        <w:widowControl w:val="0"/>
        <w:tabs>
          <w:tab w:val="left" w:pos="0"/>
          <w:tab w:val="left" w:pos="720"/>
        </w:tabs>
        <w:spacing w:line="240" w:lineRule="auto"/>
        <w:jc w:val="center"/>
        <w:rPr>
          <w:sz w:val="28"/>
          <w:szCs w:val="28"/>
        </w:rPr>
      </w:pPr>
      <w:r>
        <w:rPr>
          <w:sz w:val="28"/>
          <w:szCs w:val="28"/>
        </w:rPr>
        <w:t>(860)774-6544</w:t>
      </w:r>
    </w:p>
    <w:p w14:paraId="00000005" w14:textId="77777777" w:rsidR="00404386" w:rsidRDefault="00404386">
      <w:pPr>
        <w:widowControl w:val="0"/>
        <w:tabs>
          <w:tab w:val="left" w:pos="0"/>
          <w:tab w:val="left" w:pos="720"/>
        </w:tabs>
        <w:spacing w:line="240" w:lineRule="auto"/>
        <w:jc w:val="center"/>
        <w:rPr>
          <w:sz w:val="16"/>
          <w:szCs w:val="16"/>
        </w:rPr>
      </w:pPr>
    </w:p>
    <w:p w14:paraId="00000006" w14:textId="77777777" w:rsidR="00404386" w:rsidRDefault="00410F46">
      <w:pPr>
        <w:shd w:val="clear" w:color="auto" w:fill="FFFFFF"/>
        <w:spacing w:line="240" w:lineRule="auto"/>
        <w:jc w:val="center"/>
        <w:rPr>
          <w:sz w:val="24"/>
          <w:szCs w:val="24"/>
        </w:rPr>
      </w:pPr>
      <w:r>
        <w:rPr>
          <w:b/>
          <w:sz w:val="24"/>
          <w:szCs w:val="24"/>
        </w:rPr>
        <w:t>REGULAR MEETING MINUTES</w:t>
      </w:r>
    </w:p>
    <w:p w14:paraId="00000007" w14:textId="77777777" w:rsidR="00404386" w:rsidRDefault="00410F46">
      <w:pPr>
        <w:shd w:val="clear" w:color="auto" w:fill="FFFFFF"/>
        <w:spacing w:line="240" w:lineRule="auto"/>
        <w:jc w:val="center"/>
        <w:rPr>
          <w:sz w:val="24"/>
          <w:szCs w:val="24"/>
        </w:rPr>
      </w:pPr>
      <w:r>
        <w:rPr>
          <w:b/>
          <w:sz w:val="24"/>
          <w:szCs w:val="24"/>
        </w:rPr>
        <w:t>Tuesday, December 3, 2019</w:t>
      </w:r>
    </w:p>
    <w:p w14:paraId="00000008" w14:textId="77777777" w:rsidR="00404386" w:rsidRPr="006D5D38" w:rsidRDefault="00404386">
      <w:pPr>
        <w:spacing w:line="240" w:lineRule="auto"/>
        <w:rPr>
          <w:rFonts w:ascii="Calibri" w:eastAsia="Calibri" w:hAnsi="Calibri" w:cs="Calibri"/>
          <w:sz w:val="24"/>
          <w:szCs w:val="24"/>
        </w:rPr>
      </w:pPr>
    </w:p>
    <w:p w14:paraId="00000009" w14:textId="77777777" w:rsidR="00404386" w:rsidRPr="006D5D38" w:rsidRDefault="00410F46">
      <w:pPr>
        <w:spacing w:line="240" w:lineRule="auto"/>
        <w:rPr>
          <w:rFonts w:ascii="Calibri" w:eastAsia="Calibri" w:hAnsi="Calibri" w:cs="Calibri"/>
          <w:sz w:val="24"/>
          <w:szCs w:val="24"/>
        </w:rPr>
      </w:pPr>
      <w:r w:rsidRPr="006D5D38">
        <w:rPr>
          <w:rFonts w:ascii="Calibri" w:eastAsia="Calibri" w:hAnsi="Calibri" w:cs="Calibri"/>
          <w:b/>
          <w:sz w:val="24"/>
          <w:szCs w:val="24"/>
        </w:rPr>
        <w:t>Members present:</w:t>
      </w:r>
      <w:r w:rsidRPr="006D5D38">
        <w:rPr>
          <w:rFonts w:ascii="Calibri" w:eastAsia="Calibri" w:hAnsi="Calibri" w:cs="Calibri"/>
          <w:sz w:val="24"/>
          <w:szCs w:val="24"/>
        </w:rPr>
        <w:t xml:space="preserve">  Jeff Gagnon, Cary Garcia, Chris Landis, Robert Simons</w:t>
      </w:r>
    </w:p>
    <w:p w14:paraId="0000000A" w14:textId="77777777" w:rsidR="00404386" w:rsidRPr="006D5D38" w:rsidRDefault="00404386">
      <w:pPr>
        <w:tabs>
          <w:tab w:val="left" w:pos="720"/>
          <w:tab w:val="left" w:pos="1440"/>
          <w:tab w:val="left" w:pos="2160"/>
          <w:tab w:val="left" w:pos="2880"/>
          <w:tab w:val="left" w:pos="3600"/>
          <w:tab w:val="left" w:pos="4320"/>
          <w:tab w:val="center" w:pos="5040"/>
        </w:tabs>
        <w:spacing w:line="240" w:lineRule="auto"/>
        <w:rPr>
          <w:rFonts w:ascii="Calibri" w:eastAsia="Calibri" w:hAnsi="Calibri" w:cs="Calibri"/>
          <w:b/>
          <w:sz w:val="24"/>
          <w:szCs w:val="24"/>
        </w:rPr>
      </w:pPr>
    </w:p>
    <w:p w14:paraId="0000000B" w14:textId="77777777" w:rsidR="00404386" w:rsidRPr="006D5D38" w:rsidRDefault="00410F46">
      <w:pPr>
        <w:tabs>
          <w:tab w:val="left" w:pos="720"/>
          <w:tab w:val="left" w:pos="1440"/>
          <w:tab w:val="left" w:pos="2160"/>
          <w:tab w:val="left" w:pos="2880"/>
          <w:tab w:val="left" w:pos="3600"/>
          <w:tab w:val="left" w:pos="4320"/>
          <w:tab w:val="center" w:pos="5040"/>
        </w:tabs>
        <w:spacing w:line="240" w:lineRule="auto"/>
        <w:rPr>
          <w:rFonts w:ascii="Calibri" w:eastAsia="Calibri" w:hAnsi="Calibri" w:cs="Calibri"/>
          <w:sz w:val="24"/>
          <w:szCs w:val="24"/>
        </w:rPr>
      </w:pPr>
      <w:proofErr w:type="gramStart"/>
      <w:r w:rsidRPr="006D5D38">
        <w:rPr>
          <w:rFonts w:ascii="Calibri" w:eastAsia="Calibri" w:hAnsi="Calibri" w:cs="Calibri"/>
          <w:b/>
          <w:sz w:val="24"/>
          <w:szCs w:val="24"/>
        </w:rPr>
        <w:t>Also</w:t>
      </w:r>
      <w:proofErr w:type="gramEnd"/>
      <w:r w:rsidRPr="006D5D38">
        <w:rPr>
          <w:rFonts w:ascii="Calibri" w:eastAsia="Calibri" w:hAnsi="Calibri" w:cs="Calibri"/>
          <w:b/>
          <w:sz w:val="24"/>
          <w:szCs w:val="24"/>
        </w:rPr>
        <w:t xml:space="preserve"> present: </w:t>
      </w:r>
      <w:r w:rsidRPr="006D5D38">
        <w:rPr>
          <w:rFonts w:ascii="Calibri" w:eastAsia="Calibri" w:hAnsi="Calibri" w:cs="Calibri"/>
          <w:sz w:val="24"/>
          <w:szCs w:val="24"/>
        </w:rPr>
        <w:t xml:space="preserve"> Austin Tanner,</w:t>
      </w:r>
      <w:bookmarkStart w:id="0" w:name="_GoBack"/>
      <w:bookmarkEnd w:id="0"/>
      <w:r w:rsidRPr="006D5D38">
        <w:rPr>
          <w:rFonts w:ascii="Calibri" w:eastAsia="Calibri" w:hAnsi="Calibri" w:cs="Calibri"/>
          <w:sz w:val="24"/>
          <w:szCs w:val="24"/>
        </w:rPr>
        <w:t xml:space="preserve"> AJ Kerouac</w:t>
      </w:r>
    </w:p>
    <w:p w14:paraId="0000000C" w14:textId="77777777" w:rsidR="00404386" w:rsidRPr="006D5D38" w:rsidRDefault="00404386">
      <w:pPr>
        <w:spacing w:line="240" w:lineRule="auto"/>
        <w:rPr>
          <w:rFonts w:ascii="Calibri" w:eastAsia="Calibri" w:hAnsi="Calibri" w:cs="Calibri"/>
          <w:sz w:val="24"/>
          <w:szCs w:val="24"/>
        </w:rPr>
      </w:pPr>
    </w:p>
    <w:p w14:paraId="0000000D" w14:textId="77777777" w:rsidR="00404386" w:rsidRPr="006D5D38" w:rsidRDefault="00410F46">
      <w:pPr>
        <w:numPr>
          <w:ilvl w:val="0"/>
          <w:numId w:val="1"/>
        </w:numPr>
        <w:spacing w:line="240" w:lineRule="auto"/>
        <w:ind w:left="360"/>
        <w:rPr>
          <w:rFonts w:ascii="Calibri" w:eastAsia="Calibri" w:hAnsi="Calibri" w:cs="Calibri"/>
          <w:sz w:val="24"/>
          <w:szCs w:val="24"/>
        </w:rPr>
      </w:pPr>
      <w:r w:rsidRPr="006D5D38">
        <w:rPr>
          <w:rFonts w:ascii="Calibri" w:eastAsia="Calibri" w:hAnsi="Calibri" w:cs="Calibri"/>
          <w:sz w:val="24"/>
          <w:szCs w:val="24"/>
        </w:rPr>
        <w:t>Call to order – Mr. Simons called the meeting to order at 4:02 p.m.</w:t>
      </w:r>
    </w:p>
    <w:p w14:paraId="0000000E" w14:textId="77777777" w:rsidR="00404386" w:rsidRPr="006D5D38" w:rsidRDefault="00410F46">
      <w:pPr>
        <w:spacing w:line="240" w:lineRule="auto"/>
        <w:ind w:left="360"/>
        <w:rPr>
          <w:rFonts w:ascii="Calibri" w:eastAsia="Calibri" w:hAnsi="Calibri" w:cs="Calibri"/>
          <w:sz w:val="24"/>
          <w:szCs w:val="24"/>
        </w:rPr>
      </w:pPr>
      <w:r w:rsidRPr="006D5D38">
        <w:rPr>
          <w:rFonts w:ascii="Calibri" w:eastAsia="Calibri" w:hAnsi="Calibri" w:cs="Calibri"/>
          <w:sz w:val="24"/>
          <w:szCs w:val="24"/>
        </w:rPr>
        <w:t xml:space="preserve">  </w:t>
      </w:r>
    </w:p>
    <w:p w14:paraId="0000000F" w14:textId="77777777" w:rsidR="00404386" w:rsidRPr="006D5D38" w:rsidRDefault="00410F46">
      <w:pPr>
        <w:numPr>
          <w:ilvl w:val="0"/>
          <w:numId w:val="1"/>
        </w:numPr>
        <w:spacing w:line="240" w:lineRule="auto"/>
        <w:ind w:left="360"/>
        <w:rPr>
          <w:rFonts w:ascii="Calibri" w:eastAsia="Calibri" w:hAnsi="Calibri" w:cs="Calibri"/>
          <w:sz w:val="24"/>
          <w:szCs w:val="24"/>
        </w:rPr>
      </w:pPr>
      <w:r w:rsidRPr="006D5D38">
        <w:rPr>
          <w:rFonts w:ascii="Calibri" w:eastAsia="Calibri" w:hAnsi="Calibri" w:cs="Calibri"/>
          <w:sz w:val="24"/>
          <w:szCs w:val="24"/>
        </w:rPr>
        <w:t xml:space="preserve">Approval of minutes – Mrs. Garcia made a motion to approve the meeting minutes of August 6th. The motion was seconded by Mr. Gagnon.  Motion passed unanimously. </w:t>
      </w:r>
    </w:p>
    <w:p w14:paraId="00000012" w14:textId="2A477983" w:rsidR="00404386" w:rsidRPr="006D5D38" w:rsidRDefault="00410F46">
      <w:pPr>
        <w:spacing w:line="240" w:lineRule="auto"/>
        <w:rPr>
          <w:rFonts w:ascii="Calibri" w:eastAsia="Calibri" w:hAnsi="Calibri" w:cs="Calibri"/>
          <w:sz w:val="24"/>
          <w:szCs w:val="24"/>
        </w:rPr>
      </w:pPr>
      <w:r w:rsidRPr="006D5D38">
        <w:rPr>
          <w:rFonts w:ascii="Calibri" w:eastAsia="Calibri" w:hAnsi="Calibri" w:cs="Calibri"/>
          <w:sz w:val="24"/>
          <w:szCs w:val="24"/>
        </w:rPr>
        <w:t xml:space="preserve">  </w:t>
      </w:r>
    </w:p>
    <w:p w14:paraId="00000013" w14:textId="77777777" w:rsidR="00404386" w:rsidRPr="006D5D38" w:rsidRDefault="00410F46">
      <w:pPr>
        <w:numPr>
          <w:ilvl w:val="0"/>
          <w:numId w:val="1"/>
        </w:numPr>
        <w:spacing w:line="240" w:lineRule="auto"/>
        <w:ind w:left="387"/>
        <w:rPr>
          <w:rFonts w:ascii="Calibri" w:eastAsia="Calibri" w:hAnsi="Calibri" w:cs="Calibri"/>
          <w:sz w:val="24"/>
          <w:szCs w:val="24"/>
        </w:rPr>
      </w:pPr>
      <w:r w:rsidRPr="006D5D38">
        <w:rPr>
          <w:rFonts w:ascii="Calibri" w:eastAsia="Calibri" w:hAnsi="Calibri" w:cs="Calibri"/>
          <w:sz w:val="24"/>
          <w:szCs w:val="24"/>
        </w:rPr>
        <w:t>Unfinished Business</w:t>
      </w:r>
    </w:p>
    <w:p w14:paraId="4E11C3EF" w14:textId="1BB501AD" w:rsidR="00CD579F" w:rsidRDefault="00410F46" w:rsidP="00437EC0">
      <w:pPr>
        <w:spacing w:line="240" w:lineRule="auto"/>
        <w:ind w:left="1440"/>
        <w:rPr>
          <w:rFonts w:ascii="Calibri" w:eastAsia="Calibri" w:hAnsi="Calibri" w:cs="Calibri"/>
          <w:sz w:val="24"/>
          <w:szCs w:val="24"/>
        </w:rPr>
      </w:pPr>
      <w:r w:rsidRPr="006D5D38">
        <w:rPr>
          <w:rFonts w:ascii="Calibri" w:eastAsia="Calibri" w:hAnsi="Calibri" w:cs="Calibri"/>
          <w:sz w:val="24"/>
          <w:szCs w:val="24"/>
        </w:rPr>
        <w:t xml:space="preserve">Future of EDC </w:t>
      </w:r>
      <w:r w:rsidR="004927F9">
        <w:rPr>
          <w:rFonts w:ascii="Calibri" w:eastAsia="Calibri" w:hAnsi="Calibri" w:cs="Calibri"/>
          <w:sz w:val="24"/>
          <w:szCs w:val="24"/>
        </w:rPr>
        <w:t>–</w:t>
      </w:r>
      <w:r w:rsidRPr="006D5D38">
        <w:rPr>
          <w:rFonts w:ascii="Calibri" w:eastAsia="Calibri" w:hAnsi="Calibri" w:cs="Calibri"/>
          <w:sz w:val="24"/>
          <w:szCs w:val="24"/>
        </w:rPr>
        <w:t xml:space="preserve"> </w:t>
      </w:r>
      <w:r w:rsidR="004927F9">
        <w:rPr>
          <w:rFonts w:ascii="Calibri" w:eastAsia="Calibri" w:hAnsi="Calibri" w:cs="Calibri"/>
          <w:sz w:val="24"/>
          <w:szCs w:val="24"/>
        </w:rPr>
        <w:t>The commission</w:t>
      </w:r>
      <w:r w:rsidR="004927F9" w:rsidRPr="006D5D38">
        <w:rPr>
          <w:rFonts w:ascii="Calibri" w:eastAsia="Calibri" w:hAnsi="Calibri" w:cs="Calibri"/>
          <w:sz w:val="24"/>
          <w:szCs w:val="24"/>
        </w:rPr>
        <w:t xml:space="preserve"> </w:t>
      </w:r>
      <w:r w:rsidRPr="006D5D38">
        <w:rPr>
          <w:rFonts w:ascii="Calibri" w:eastAsia="Calibri" w:hAnsi="Calibri" w:cs="Calibri"/>
          <w:sz w:val="24"/>
          <w:szCs w:val="24"/>
        </w:rPr>
        <w:t>discuss</w:t>
      </w:r>
      <w:r w:rsidR="00C57B0E">
        <w:rPr>
          <w:rFonts w:ascii="Calibri" w:eastAsia="Calibri" w:hAnsi="Calibri" w:cs="Calibri"/>
          <w:sz w:val="24"/>
          <w:szCs w:val="24"/>
        </w:rPr>
        <w:t>e</w:t>
      </w:r>
      <w:r w:rsidRPr="006D5D38">
        <w:rPr>
          <w:rFonts w:ascii="Calibri" w:eastAsia="Calibri" w:hAnsi="Calibri" w:cs="Calibri"/>
          <w:sz w:val="24"/>
          <w:szCs w:val="24"/>
        </w:rPr>
        <w:t xml:space="preserve">d </w:t>
      </w:r>
      <w:r w:rsidR="004927F9">
        <w:rPr>
          <w:rFonts w:ascii="Calibri" w:eastAsia="Calibri" w:hAnsi="Calibri" w:cs="Calibri"/>
          <w:sz w:val="24"/>
          <w:szCs w:val="24"/>
        </w:rPr>
        <w:t>the</w:t>
      </w:r>
      <w:r w:rsidRPr="006D5D38">
        <w:rPr>
          <w:rFonts w:ascii="Calibri" w:eastAsia="Calibri" w:hAnsi="Calibri" w:cs="Calibri"/>
          <w:sz w:val="24"/>
          <w:szCs w:val="24"/>
        </w:rPr>
        <w:t xml:space="preserve"> challenges and concerns </w:t>
      </w:r>
      <w:r w:rsidR="004927F9">
        <w:rPr>
          <w:rFonts w:ascii="Calibri" w:eastAsia="Calibri" w:hAnsi="Calibri" w:cs="Calibri"/>
          <w:sz w:val="24"/>
          <w:szCs w:val="24"/>
        </w:rPr>
        <w:t>of</w:t>
      </w:r>
      <w:r w:rsidR="004927F9" w:rsidRPr="006D5D38">
        <w:rPr>
          <w:rFonts w:ascii="Calibri" w:eastAsia="Calibri" w:hAnsi="Calibri" w:cs="Calibri"/>
          <w:sz w:val="24"/>
          <w:szCs w:val="24"/>
        </w:rPr>
        <w:t xml:space="preserve"> </w:t>
      </w:r>
      <w:r w:rsidRPr="006D5D38">
        <w:rPr>
          <w:rFonts w:ascii="Calibri" w:eastAsia="Calibri" w:hAnsi="Calibri" w:cs="Calibri"/>
          <w:sz w:val="24"/>
          <w:szCs w:val="24"/>
        </w:rPr>
        <w:t>going forward with a lack of executive support from the Town. Mr. Tanner’s presence was appreciated</w:t>
      </w:r>
      <w:r w:rsidR="00370001">
        <w:rPr>
          <w:rFonts w:ascii="Calibri" w:eastAsia="Calibri" w:hAnsi="Calibri" w:cs="Calibri"/>
          <w:sz w:val="24"/>
          <w:szCs w:val="24"/>
        </w:rPr>
        <w:t>,</w:t>
      </w:r>
      <w:r w:rsidRPr="006D5D38">
        <w:rPr>
          <w:rFonts w:ascii="Calibri" w:eastAsia="Calibri" w:hAnsi="Calibri" w:cs="Calibri"/>
          <w:sz w:val="24"/>
          <w:szCs w:val="24"/>
        </w:rPr>
        <w:t xml:space="preserve"> and Commission members informed him that they have been advocating for a part-time EDC coordinator for at least 10 years. This would be someone who could be privy to opportunities or happenings in Brooklyn regarding economic development and </w:t>
      </w:r>
      <w:r w:rsidR="00370001">
        <w:rPr>
          <w:rFonts w:ascii="Calibri" w:eastAsia="Calibri" w:hAnsi="Calibri" w:cs="Calibri"/>
          <w:sz w:val="24"/>
          <w:szCs w:val="24"/>
        </w:rPr>
        <w:t xml:space="preserve">keep the commission </w:t>
      </w:r>
      <w:r w:rsidRPr="006D5D38">
        <w:rPr>
          <w:rFonts w:ascii="Calibri" w:eastAsia="Calibri" w:hAnsi="Calibri" w:cs="Calibri"/>
          <w:sz w:val="24"/>
          <w:szCs w:val="24"/>
        </w:rPr>
        <w:t>inform</w:t>
      </w:r>
      <w:r w:rsidR="00370001">
        <w:rPr>
          <w:rFonts w:ascii="Calibri" w:eastAsia="Calibri" w:hAnsi="Calibri" w:cs="Calibri"/>
          <w:sz w:val="24"/>
          <w:szCs w:val="24"/>
        </w:rPr>
        <w:t xml:space="preserve">ed and help with planning </w:t>
      </w:r>
      <w:r w:rsidR="00CD579F">
        <w:rPr>
          <w:rFonts w:ascii="Calibri" w:eastAsia="Calibri" w:hAnsi="Calibri" w:cs="Calibri"/>
          <w:sz w:val="24"/>
          <w:szCs w:val="24"/>
        </w:rPr>
        <w:t>on a timely basis</w:t>
      </w:r>
      <w:r w:rsidRPr="006D5D38">
        <w:rPr>
          <w:rFonts w:ascii="Calibri" w:eastAsia="Calibri" w:hAnsi="Calibri" w:cs="Calibri"/>
          <w:sz w:val="24"/>
          <w:szCs w:val="24"/>
        </w:rPr>
        <w:t xml:space="preserve">. </w:t>
      </w:r>
      <w:r w:rsidR="00CD579F">
        <w:rPr>
          <w:rFonts w:ascii="Calibri" w:eastAsia="Calibri" w:hAnsi="Calibri" w:cs="Calibri"/>
          <w:sz w:val="24"/>
          <w:szCs w:val="24"/>
        </w:rPr>
        <w:t>The commission could then act in an advisory role and help with projects as requested</w:t>
      </w:r>
      <w:r w:rsidRPr="006D5D38">
        <w:rPr>
          <w:rFonts w:ascii="Calibri" w:eastAsia="Calibri" w:hAnsi="Calibri" w:cs="Calibri"/>
          <w:sz w:val="24"/>
          <w:szCs w:val="24"/>
        </w:rPr>
        <w:t xml:space="preserve">. The Commission feels that Jana Roberson could be a </w:t>
      </w:r>
      <w:r w:rsidR="00A06644">
        <w:rPr>
          <w:rFonts w:ascii="Calibri" w:eastAsia="Calibri" w:hAnsi="Calibri" w:cs="Calibri"/>
          <w:sz w:val="24"/>
          <w:szCs w:val="24"/>
        </w:rPr>
        <w:t xml:space="preserve">potential </w:t>
      </w:r>
      <w:r w:rsidRPr="006D5D38">
        <w:rPr>
          <w:rFonts w:ascii="Calibri" w:eastAsia="Calibri" w:hAnsi="Calibri" w:cs="Calibri"/>
          <w:sz w:val="24"/>
          <w:szCs w:val="24"/>
        </w:rPr>
        <w:t xml:space="preserve">choice </w:t>
      </w:r>
      <w:r w:rsidR="00A24E59">
        <w:rPr>
          <w:rFonts w:ascii="Calibri" w:eastAsia="Calibri" w:hAnsi="Calibri" w:cs="Calibri"/>
          <w:sz w:val="24"/>
          <w:szCs w:val="24"/>
        </w:rPr>
        <w:t xml:space="preserve">on a trial basis </w:t>
      </w:r>
      <w:r w:rsidRPr="006D5D38">
        <w:rPr>
          <w:rFonts w:ascii="Calibri" w:eastAsia="Calibri" w:hAnsi="Calibri" w:cs="Calibri"/>
          <w:sz w:val="24"/>
          <w:szCs w:val="24"/>
        </w:rPr>
        <w:t>as someone already on staff in the Town</w:t>
      </w:r>
      <w:r w:rsidR="00A24E59">
        <w:rPr>
          <w:rFonts w:ascii="Calibri" w:eastAsia="Calibri" w:hAnsi="Calibri" w:cs="Calibri"/>
          <w:sz w:val="24"/>
          <w:szCs w:val="24"/>
        </w:rPr>
        <w:t>. She</w:t>
      </w:r>
      <w:r w:rsidRPr="006D5D38">
        <w:rPr>
          <w:rFonts w:ascii="Calibri" w:eastAsia="Calibri" w:hAnsi="Calibri" w:cs="Calibri"/>
          <w:sz w:val="24"/>
          <w:szCs w:val="24"/>
        </w:rPr>
        <w:t xml:space="preserve"> has the knowledge and expertise to help move economic development forward in Brooklyn, even if it was just for 1-2 days per week. </w:t>
      </w:r>
    </w:p>
    <w:p w14:paraId="1C71B77E" w14:textId="77777777" w:rsidR="00CD579F" w:rsidRDefault="00CD579F" w:rsidP="00437EC0">
      <w:pPr>
        <w:spacing w:line="240" w:lineRule="auto"/>
        <w:ind w:left="1080"/>
        <w:rPr>
          <w:rFonts w:ascii="Calibri" w:eastAsia="Calibri" w:hAnsi="Calibri" w:cs="Calibri"/>
          <w:sz w:val="24"/>
          <w:szCs w:val="24"/>
        </w:rPr>
      </w:pPr>
    </w:p>
    <w:p w14:paraId="0C56E0A5" w14:textId="06E56AA9" w:rsidR="006A05AC" w:rsidRDefault="00410F46" w:rsidP="00494334">
      <w:pPr>
        <w:spacing w:line="240" w:lineRule="auto"/>
        <w:ind w:left="1440"/>
        <w:rPr>
          <w:rFonts w:ascii="Calibri" w:eastAsia="Calibri" w:hAnsi="Calibri" w:cs="Calibri"/>
          <w:sz w:val="24"/>
          <w:szCs w:val="24"/>
        </w:rPr>
      </w:pPr>
      <w:r w:rsidRPr="00494334">
        <w:rPr>
          <w:rFonts w:ascii="Calibri" w:eastAsia="Calibri" w:hAnsi="Calibri" w:cs="Calibri"/>
          <w:sz w:val="24"/>
          <w:szCs w:val="24"/>
        </w:rPr>
        <w:t>If there is no coordinator, the role falls on the First Selectman to provide that leadership, which the Commission agree</w:t>
      </w:r>
      <w:r w:rsidR="00A06644">
        <w:rPr>
          <w:rFonts w:ascii="Calibri" w:eastAsia="Calibri" w:hAnsi="Calibri" w:cs="Calibri"/>
          <w:sz w:val="24"/>
          <w:szCs w:val="24"/>
        </w:rPr>
        <w:t>s</w:t>
      </w:r>
      <w:r w:rsidRPr="00494334">
        <w:rPr>
          <w:rFonts w:ascii="Calibri" w:eastAsia="Calibri" w:hAnsi="Calibri" w:cs="Calibri"/>
          <w:sz w:val="24"/>
          <w:szCs w:val="24"/>
        </w:rPr>
        <w:t xml:space="preserve"> has been </w:t>
      </w:r>
      <w:r w:rsidR="00CD579F" w:rsidRPr="00494334">
        <w:rPr>
          <w:rFonts w:ascii="Calibri" w:eastAsia="Calibri" w:hAnsi="Calibri" w:cs="Calibri"/>
          <w:sz w:val="24"/>
          <w:szCs w:val="24"/>
        </w:rPr>
        <w:t>very limited</w:t>
      </w:r>
      <w:r w:rsidRPr="00494334">
        <w:rPr>
          <w:rFonts w:ascii="Calibri" w:eastAsia="Calibri" w:hAnsi="Calibri" w:cs="Calibri"/>
          <w:sz w:val="24"/>
          <w:szCs w:val="24"/>
        </w:rPr>
        <w:t xml:space="preserve">. </w:t>
      </w:r>
      <w:r w:rsidR="00A24E59">
        <w:rPr>
          <w:rFonts w:ascii="Calibri" w:eastAsia="Calibri" w:hAnsi="Calibri" w:cs="Calibri"/>
          <w:sz w:val="24"/>
          <w:szCs w:val="24"/>
        </w:rPr>
        <w:t>Currently, t</w:t>
      </w:r>
      <w:r w:rsidRPr="00494334">
        <w:rPr>
          <w:rFonts w:ascii="Calibri" w:eastAsia="Calibri" w:hAnsi="Calibri" w:cs="Calibri"/>
          <w:sz w:val="24"/>
          <w:szCs w:val="24"/>
        </w:rPr>
        <w:t xml:space="preserve">here is </w:t>
      </w:r>
      <w:r w:rsidR="00A24E59">
        <w:rPr>
          <w:rFonts w:ascii="Calibri" w:eastAsia="Calibri" w:hAnsi="Calibri" w:cs="Calibri"/>
          <w:sz w:val="24"/>
          <w:szCs w:val="24"/>
        </w:rPr>
        <w:t>a</w:t>
      </w:r>
      <w:r w:rsidRPr="00494334">
        <w:rPr>
          <w:rFonts w:ascii="Calibri" w:eastAsia="Calibri" w:hAnsi="Calibri" w:cs="Calibri"/>
          <w:sz w:val="24"/>
          <w:szCs w:val="24"/>
        </w:rPr>
        <w:t xml:space="preserve"> disconnect between the Commission and Mr. Ives </w:t>
      </w:r>
      <w:r w:rsidR="00A24E59">
        <w:rPr>
          <w:rFonts w:ascii="Calibri" w:eastAsia="Calibri" w:hAnsi="Calibri" w:cs="Calibri"/>
          <w:sz w:val="24"/>
          <w:szCs w:val="24"/>
        </w:rPr>
        <w:t xml:space="preserve">as he has been </w:t>
      </w:r>
      <w:r w:rsidR="00CD579F" w:rsidRPr="00494334">
        <w:rPr>
          <w:rFonts w:ascii="Calibri" w:eastAsia="Calibri" w:hAnsi="Calibri" w:cs="Calibri"/>
          <w:sz w:val="24"/>
          <w:szCs w:val="24"/>
        </w:rPr>
        <w:t xml:space="preserve">unresponsive to </w:t>
      </w:r>
      <w:r w:rsidR="00A24E59">
        <w:rPr>
          <w:rFonts w:ascii="Calibri" w:eastAsia="Calibri" w:hAnsi="Calibri" w:cs="Calibri"/>
          <w:sz w:val="24"/>
          <w:szCs w:val="24"/>
        </w:rPr>
        <w:t xml:space="preserve">our </w:t>
      </w:r>
      <w:r w:rsidR="00CD579F" w:rsidRPr="00494334">
        <w:rPr>
          <w:rFonts w:ascii="Calibri" w:eastAsia="Calibri" w:hAnsi="Calibri" w:cs="Calibri"/>
          <w:sz w:val="24"/>
          <w:szCs w:val="24"/>
        </w:rPr>
        <w:t xml:space="preserve">invitation to discuss </w:t>
      </w:r>
      <w:r w:rsidR="00A24E59">
        <w:rPr>
          <w:rFonts w:ascii="Calibri" w:eastAsia="Calibri" w:hAnsi="Calibri" w:cs="Calibri"/>
          <w:sz w:val="24"/>
          <w:szCs w:val="24"/>
        </w:rPr>
        <w:t>these issues with us</w:t>
      </w:r>
      <w:r w:rsidR="004927F9">
        <w:rPr>
          <w:rFonts w:ascii="Calibri" w:eastAsia="Calibri" w:hAnsi="Calibri" w:cs="Calibri"/>
          <w:sz w:val="24"/>
          <w:szCs w:val="24"/>
        </w:rPr>
        <w:t xml:space="preserve"> </w:t>
      </w:r>
      <w:r w:rsidR="00CD579F" w:rsidRPr="00494334">
        <w:rPr>
          <w:rFonts w:ascii="Calibri" w:eastAsia="Calibri" w:hAnsi="Calibri" w:cs="Calibri"/>
          <w:sz w:val="24"/>
          <w:szCs w:val="24"/>
        </w:rPr>
        <w:t xml:space="preserve">for the last quarter of </w:t>
      </w:r>
      <w:r w:rsidR="00A24E59">
        <w:rPr>
          <w:rFonts w:ascii="Calibri" w:eastAsia="Calibri" w:hAnsi="Calibri" w:cs="Calibri"/>
          <w:sz w:val="24"/>
          <w:szCs w:val="24"/>
        </w:rPr>
        <w:t>2019</w:t>
      </w:r>
      <w:r w:rsidRPr="00494334">
        <w:rPr>
          <w:rFonts w:ascii="Calibri" w:eastAsia="Calibri" w:hAnsi="Calibri" w:cs="Calibri"/>
          <w:sz w:val="24"/>
          <w:szCs w:val="24"/>
        </w:rPr>
        <w:t>. Mrs. Garcia pointed out that the EDC is a volunteer commission</w:t>
      </w:r>
      <w:r w:rsidR="006A05AC">
        <w:rPr>
          <w:rFonts w:ascii="Calibri" w:eastAsia="Calibri" w:hAnsi="Calibri" w:cs="Calibri"/>
          <w:sz w:val="24"/>
          <w:szCs w:val="24"/>
        </w:rPr>
        <w:t>.</w:t>
      </w:r>
      <w:r w:rsidR="00A24E59">
        <w:rPr>
          <w:rFonts w:ascii="Calibri" w:eastAsia="Calibri" w:hAnsi="Calibri" w:cs="Calibri"/>
          <w:sz w:val="24"/>
          <w:szCs w:val="24"/>
        </w:rPr>
        <w:t xml:space="preserve"> </w:t>
      </w:r>
      <w:r w:rsidR="006A05AC">
        <w:rPr>
          <w:rFonts w:ascii="Calibri" w:eastAsia="Calibri" w:hAnsi="Calibri" w:cs="Calibri"/>
          <w:sz w:val="24"/>
          <w:szCs w:val="24"/>
        </w:rPr>
        <w:t>I</w:t>
      </w:r>
      <w:r w:rsidR="00A24E59">
        <w:rPr>
          <w:rFonts w:ascii="Calibri" w:eastAsia="Calibri" w:hAnsi="Calibri" w:cs="Calibri"/>
          <w:sz w:val="24"/>
          <w:szCs w:val="24"/>
        </w:rPr>
        <w:t>t</w:t>
      </w:r>
      <w:r w:rsidRPr="00494334">
        <w:rPr>
          <w:rFonts w:ascii="Calibri" w:eastAsia="Calibri" w:hAnsi="Calibri" w:cs="Calibri"/>
          <w:sz w:val="24"/>
          <w:szCs w:val="24"/>
        </w:rPr>
        <w:t xml:space="preserve"> does not </w:t>
      </w:r>
      <w:r w:rsidR="006A05AC">
        <w:rPr>
          <w:rFonts w:ascii="Calibri" w:eastAsia="Calibri" w:hAnsi="Calibri" w:cs="Calibri"/>
          <w:sz w:val="24"/>
          <w:szCs w:val="24"/>
        </w:rPr>
        <w:t>have an</w:t>
      </w:r>
      <w:r w:rsidRPr="00494334">
        <w:rPr>
          <w:rFonts w:ascii="Calibri" w:eastAsia="Calibri" w:hAnsi="Calibri" w:cs="Calibri"/>
          <w:sz w:val="24"/>
          <w:szCs w:val="24"/>
        </w:rPr>
        <w:t xml:space="preserve"> economic development professional</w:t>
      </w:r>
      <w:r w:rsidR="006A05AC">
        <w:rPr>
          <w:rFonts w:ascii="Calibri" w:eastAsia="Calibri" w:hAnsi="Calibri" w:cs="Calibri"/>
          <w:sz w:val="24"/>
          <w:szCs w:val="24"/>
        </w:rPr>
        <w:t>,</w:t>
      </w:r>
      <w:r w:rsidRPr="00494334">
        <w:rPr>
          <w:rFonts w:ascii="Calibri" w:eastAsia="Calibri" w:hAnsi="Calibri" w:cs="Calibri"/>
          <w:sz w:val="24"/>
          <w:szCs w:val="24"/>
        </w:rPr>
        <w:t xml:space="preserve"> and </w:t>
      </w:r>
      <w:r w:rsidR="004927F9">
        <w:rPr>
          <w:rFonts w:ascii="Calibri" w:eastAsia="Calibri" w:hAnsi="Calibri" w:cs="Calibri"/>
          <w:sz w:val="24"/>
          <w:szCs w:val="24"/>
        </w:rPr>
        <w:t>economic development experience</w:t>
      </w:r>
      <w:r w:rsidRPr="00494334">
        <w:rPr>
          <w:rFonts w:ascii="Calibri" w:eastAsia="Calibri" w:hAnsi="Calibri" w:cs="Calibri"/>
          <w:sz w:val="24"/>
          <w:szCs w:val="24"/>
        </w:rPr>
        <w:t xml:space="preserve"> has never been a requirement for </w:t>
      </w:r>
      <w:r w:rsidR="006A05AC">
        <w:rPr>
          <w:rFonts w:ascii="Calibri" w:eastAsia="Calibri" w:hAnsi="Calibri" w:cs="Calibri"/>
          <w:sz w:val="24"/>
          <w:szCs w:val="24"/>
        </w:rPr>
        <w:t>membership</w:t>
      </w:r>
      <w:r w:rsidR="004927F9">
        <w:rPr>
          <w:rFonts w:ascii="Calibri" w:eastAsia="Calibri" w:hAnsi="Calibri" w:cs="Calibri"/>
          <w:sz w:val="24"/>
          <w:szCs w:val="24"/>
        </w:rPr>
        <w:t xml:space="preserve"> on the commission</w:t>
      </w:r>
      <w:r w:rsidRPr="00494334">
        <w:rPr>
          <w:rFonts w:ascii="Calibri" w:eastAsia="Calibri" w:hAnsi="Calibri" w:cs="Calibri"/>
          <w:sz w:val="24"/>
          <w:szCs w:val="24"/>
        </w:rPr>
        <w:t xml:space="preserve">. </w:t>
      </w:r>
    </w:p>
    <w:p w14:paraId="7AE6631E" w14:textId="77777777" w:rsidR="006A05AC" w:rsidRDefault="006A05AC" w:rsidP="00494334">
      <w:pPr>
        <w:spacing w:line="240" w:lineRule="auto"/>
        <w:ind w:left="1440"/>
        <w:rPr>
          <w:rFonts w:ascii="Calibri" w:eastAsia="Calibri" w:hAnsi="Calibri" w:cs="Calibri"/>
          <w:sz w:val="24"/>
          <w:szCs w:val="24"/>
        </w:rPr>
      </w:pPr>
    </w:p>
    <w:p w14:paraId="78808062" w14:textId="0736D248" w:rsidR="006A05AC" w:rsidRDefault="00410F46" w:rsidP="00494334">
      <w:pPr>
        <w:spacing w:line="240" w:lineRule="auto"/>
        <w:ind w:left="1440"/>
        <w:rPr>
          <w:rFonts w:ascii="Calibri" w:eastAsia="Calibri" w:hAnsi="Calibri" w:cs="Calibri"/>
          <w:sz w:val="24"/>
          <w:szCs w:val="24"/>
        </w:rPr>
      </w:pPr>
      <w:r w:rsidRPr="00494334">
        <w:rPr>
          <w:rFonts w:ascii="Calibri" w:eastAsia="Calibri" w:hAnsi="Calibri" w:cs="Calibri"/>
          <w:sz w:val="24"/>
          <w:szCs w:val="24"/>
        </w:rPr>
        <w:t xml:space="preserve">The commissioners have remained in their positions </w:t>
      </w:r>
      <w:r w:rsidR="004927F9">
        <w:rPr>
          <w:rFonts w:ascii="Calibri" w:eastAsia="Calibri" w:hAnsi="Calibri" w:cs="Calibri"/>
          <w:sz w:val="24"/>
          <w:szCs w:val="24"/>
        </w:rPr>
        <w:t xml:space="preserve">because of their concerns </w:t>
      </w:r>
      <w:r w:rsidRPr="00494334">
        <w:rPr>
          <w:rFonts w:ascii="Calibri" w:eastAsia="Calibri" w:hAnsi="Calibri" w:cs="Calibri"/>
          <w:sz w:val="24"/>
          <w:szCs w:val="24"/>
        </w:rPr>
        <w:t xml:space="preserve">as active citizens of Brooklyn and out of their desire to see Brooklyn succeed. The EDC has </w:t>
      </w:r>
      <w:r w:rsidR="00CD579F" w:rsidRPr="00494334">
        <w:rPr>
          <w:rFonts w:ascii="Calibri" w:eastAsia="Calibri" w:hAnsi="Calibri" w:cs="Calibri"/>
          <w:sz w:val="24"/>
          <w:szCs w:val="24"/>
        </w:rPr>
        <w:t xml:space="preserve">attempted to </w:t>
      </w:r>
      <w:r w:rsidRPr="00494334">
        <w:rPr>
          <w:rFonts w:ascii="Calibri" w:eastAsia="Calibri" w:hAnsi="Calibri" w:cs="Calibri"/>
          <w:sz w:val="24"/>
          <w:szCs w:val="24"/>
        </w:rPr>
        <w:t>set goals for the future of Brooklyn in terms of economic development</w:t>
      </w:r>
      <w:r w:rsidR="00CD579F" w:rsidRPr="00494334">
        <w:rPr>
          <w:rFonts w:ascii="Calibri" w:eastAsia="Calibri" w:hAnsi="Calibri" w:cs="Calibri"/>
          <w:sz w:val="24"/>
          <w:szCs w:val="24"/>
        </w:rPr>
        <w:t xml:space="preserve"> without success because of disagreement with the First Selectman.</w:t>
      </w:r>
      <w:r w:rsidR="00494334" w:rsidRPr="00494334">
        <w:rPr>
          <w:rFonts w:ascii="Calibri" w:eastAsia="Calibri" w:hAnsi="Calibri" w:cs="Calibri"/>
          <w:sz w:val="24"/>
          <w:szCs w:val="24"/>
        </w:rPr>
        <w:t xml:space="preserve"> Consequently, the commission believes</w:t>
      </w:r>
      <w:r w:rsidRPr="00494334">
        <w:rPr>
          <w:rFonts w:ascii="Calibri" w:eastAsia="Calibri" w:hAnsi="Calibri" w:cs="Calibri"/>
          <w:sz w:val="24"/>
          <w:szCs w:val="24"/>
        </w:rPr>
        <w:t xml:space="preserve"> that </w:t>
      </w:r>
      <w:r w:rsidR="00494334" w:rsidRPr="00494334">
        <w:rPr>
          <w:rFonts w:ascii="Calibri" w:eastAsia="Calibri" w:hAnsi="Calibri" w:cs="Calibri"/>
          <w:sz w:val="24"/>
          <w:szCs w:val="24"/>
        </w:rPr>
        <w:t>it will require an</w:t>
      </w:r>
      <w:r w:rsidRPr="00494334">
        <w:rPr>
          <w:rFonts w:ascii="Calibri" w:eastAsia="Calibri" w:hAnsi="Calibri" w:cs="Calibri"/>
          <w:sz w:val="24"/>
          <w:szCs w:val="24"/>
        </w:rPr>
        <w:t xml:space="preserve"> active paid staff member of the town</w:t>
      </w:r>
      <w:r w:rsidR="00494334" w:rsidRPr="00494334">
        <w:rPr>
          <w:rFonts w:ascii="Calibri" w:eastAsia="Calibri" w:hAnsi="Calibri" w:cs="Calibri"/>
          <w:sz w:val="24"/>
          <w:szCs w:val="24"/>
        </w:rPr>
        <w:t xml:space="preserve"> to set proper</w:t>
      </w:r>
      <w:r w:rsidRPr="00494334">
        <w:rPr>
          <w:rFonts w:ascii="Calibri" w:eastAsia="Calibri" w:hAnsi="Calibri" w:cs="Calibri"/>
          <w:sz w:val="24"/>
          <w:szCs w:val="24"/>
        </w:rPr>
        <w:t xml:space="preserve"> goals </w:t>
      </w:r>
      <w:r w:rsidR="00494334" w:rsidRPr="00494334">
        <w:rPr>
          <w:rFonts w:ascii="Calibri" w:eastAsia="Calibri" w:hAnsi="Calibri" w:cs="Calibri"/>
          <w:sz w:val="24"/>
          <w:szCs w:val="24"/>
        </w:rPr>
        <w:t xml:space="preserve">that </w:t>
      </w:r>
      <w:r w:rsidRPr="00494334">
        <w:rPr>
          <w:rFonts w:ascii="Calibri" w:eastAsia="Calibri" w:hAnsi="Calibri" w:cs="Calibri"/>
          <w:sz w:val="24"/>
          <w:szCs w:val="24"/>
        </w:rPr>
        <w:t xml:space="preserve">are reachable and realistic for </w:t>
      </w:r>
      <w:r w:rsidR="00494334" w:rsidRPr="00494334">
        <w:rPr>
          <w:rFonts w:ascii="Calibri" w:eastAsia="Calibri" w:hAnsi="Calibri" w:cs="Calibri"/>
          <w:sz w:val="24"/>
          <w:szCs w:val="24"/>
        </w:rPr>
        <w:t>successful economic development</w:t>
      </w:r>
      <w:r w:rsidR="004927F9">
        <w:rPr>
          <w:rFonts w:ascii="Calibri" w:eastAsia="Calibri" w:hAnsi="Calibri" w:cs="Calibri"/>
          <w:sz w:val="24"/>
          <w:szCs w:val="24"/>
        </w:rPr>
        <w:t xml:space="preserve"> to occur</w:t>
      </w:r>
      <w:r w:rsidRPr="00494334">
        <w:rPr>
          <w:rFonts w:ascii="Calibri" w:eastAsia="Calibri" w:hAnsi="Calibri" w:cs="Calibri"/>
          <w:sz w:val="24"/>
          <w:szCs w:val="24"/>
        </w:rPr>
        <w:t xml:space="preserve">.  Nearly all other commissions and boards in Brooklyn have a staff member.  </w:t>
      </w:r>
      <w:r w:rsidR="00370001">
        <w:rPr>
          <w:rFonts w:ascii="Calibri" w:eastAsia="Calibri" w:hAnsi="Calibri" w:cs="Calibri"/>
          <w:sz w:val="24"/>
          <w:szCs w:val="24"/>
        </w:rPr>
        <w:t>Other towns in the are</w:t>
      </w:r>
      <w:r w:rsidR="00A06644">
        <w:rPr>
          <w:rFonts w:ascii="Calibri" w:eastAsia="Calibri" w:hAnsi="Calibri" w:cs="Calibri"/>
          <w:sz w:val="24"/>
          <w:szCs w:val="24"/>
        </w:rPr>
        <w:t>a</w:t>
      </w:r>
      <w:r w:rsidR="00370001">
        <w:rPr>
          <w:rFonts w:ascii="Calibri" w:eastAsia="Calibri" w:hAnsi="Calibri" w:cs="Calibri"/>
          <w:sz w:val="24"/>
          <w:szCs w:val="24"/>
        </w:rPr>
        <w:t xml:space="preserve"> who want economic development to succeed in their town seem to have hired staff to lead the effort.</w:t>
      </w:r>
    </w:p>
    <w:p w14:paraId="0BE38039" w14:textId="77777777" w:rsidR="006A05AC" w:rsidRDefault="006A05AC" w:rsidP="00494334">
      <w:pPr>
        <w:spacing w:line="240" w:lineRule="auto"/>
        <w:ind w:left="1440"/>
        <w:rPr>
          <w:rFonts w:ascii="Calibri" w:eastAsia="Calibri" w:hAnsi="Calibri" w:cs="Calibri"/>
          <w:sz w:val="24"/>
          <w:szCs w:val="24"/>
        </w:rPr>
      </w:pPr>
    </w:p>
    <w:p w14:paraId="140DE124" w14:textId="41C20C0C" w:rsidR="00437EC0" w:rsidRPr="006D5D38" w:rsidRDefault="00410F46">
      <w:pPr>
        <w:numPr>
          <w:ilvl w:val="1"/>
          <w:numId w:val="1"/>
        </w:numPr>
        <w:spacing w:line="240" w:lineRule="auto"/>
        <w:rPr>
          <w:rFonts w:ascii="Calibri" w:eastAsia="Calibri" w:hAnsi="Calibri" w:cs="Calibri"/>
          <w:sz w:val="24"/>
          <w:szCs w:val="24"/>
        </w:rPr>
      </w:pPr>
      <w:r w:rsidRPr="00494334">
        <w:rPr>
          <w:rFonts w:ascii="Calibri" w:eastAsia="Calibri" w:hAnsi="Calibri" w:cs="Calibri"/>
          <w:sz w:val="24"/>
          <w:szCs w:val="24"/>
        </w:rPr>
        <w:t xml:space="preserve">Mr. Landis requested Mr. Tanner’s input </w:t>
      </w:r>
      <w:r w:rsidR="004927F9">
        <w:rPr>
          <w:rFonts w:ascii="Calibri" w:eastAsia="Calibri" w:hAnsi="Calibri" w:cs="Calibri"/>
          <w:sz w:val="24"/>
          <w:szCs w:val="24"/>
        </w:rPr>
        <w:t>on whether</w:t>
      </w:r>
      <w:r w:rsidRPr="00494334">
        <w:rPr>
          <w:rFonts w:ascii="Calibri" w:eastAsia="Calibri" w:hAnsi="Calibri" w:cs="Calibri"/>
          <w:sz w:val="24"/>
          <w:szCs w:val="24"/>
        </w:rPr>
        <w:t xml:space="preserve"> there is an opportunity for discussion about the future of the EDC</w:t>
      </w:r>
      <w:r w:rsidR="004927F9">
        <w:rPr>
          <w:rFonts w:ascii="Calibri" w:eastAsia="Calibri" w:hAnsi="Calibri" w:cs="Calibri"/>
          <w:sz w:val="24"/>
          <w:szCs w:val="24"/>
        </w:rPr>
        <w:t xml:space="preserve"> at the Selectman level</w:t>
      </w:r>
      <w:r w:rsidRPr="00494334">
        <w:rPr>
          <w:rFonts w:ascii="Calibri" w:eastAsia="Calibri" w:hAnsi="Calibri" w:cs="Calibri"/>
          <w:sz w:val="24"/>
          <w:szCs w:val="24"/>
        </w:rPr>
        <w:t xml:space="preserve">.  Mr. Tanner </w:t>
      </w:r>
      <w:r w:rsidR="00494334" w:rsidRPr="00494334">
        <w:rPr>
          <w:rFonts w:ascii="Calibri" w:eastAsia="Calibri" w:hAnsi="Calibri" w:cs="Calibri"/>
          <w:sz w:val="24"/>
          <w:szCs w:val="24"/>
        </w:rPr>
        <w:t xml:space="preserve">said </w:t>
      </w:r>
      <w:r w:rsidRPr="00494334">
        <w:rPr>
          <w:rFonts w:ascii="Calibri" w:eastAsia="Calibri" w:hAnsi="Calibri" w:cs="Calibri"/>
          <w:sz w:val="24"/>
          <w:szCs w:val="24"/>
        </w:rPr>
        <w:t xml:space="preserve">that he would speak </w:t>
      </w:r>
      <w:r w:rsidR="00494334" w:rsidRPr="00494334">
        <w:rPr>
          <w:rFonts w:ascii="Calibri" w:eastAsia="Calibri" w:hAnsi="Calibri" w:cs="Calibri"/>
          <w:sz w:val="24"/>
          <w:szCs w:val="24"/>
        </w:rPr>
        <w:t xml:space="preserve">to </w:t>
      </w:r>
      <w:r w:rsidRPr="00494334">
        <w:rPr>
          <w:rFonts w:ascii="Calibri" w:eastAsia="Calibri" w:hAnsi="Calibri" w:cs="Calibri"/>
          <w:sz w:val="24"/>
          <w:szCs w:val="24"/>
        </w:rPr>
        <w:t xml:space="preserve">Mr. Ives on the subject before the February meeting. </w:t>
      </w:r>
    </w:p>
    <w:p w14:paraId="00000015" w14:textId="77777777" w:rsidR="00404386" w:rsidRPr="00494334" w:rsidRDefault="00404386">
      <w:pPr>
        <w:spacing w:line="240" w:lineRule="auto"/>
        <w:ind w:left="1440"/>
        <w:rPr>
          <w:rFonts w:ascii="Calibri" w:eastAsia="Calibri" w:hAnsi="Calibri" w:cs="Calibri"/>
          <w:sz w:val="24"/>
          <w:szCs w:val="24"/>
        </w:rPr>
      </w:pPr>
    </w:p>
    <w:p w14:paraId="00000016" w14:textId="77777777" w:rsidR="00404386" w:rsidRPr="006D5D38" w:rsidRDefault="00410F46">
      <w:pPr>
        <w:numPr>
          <w:ilvl w:val="0"/>
          <w:numId w:val="1"/>
        </w:numPr>
        <w:spacing w:line="240" w:lineRule="auto"/>
        <w:rPr>
          <w:rFonts w:ascii="Calibri" w:eastAsia="Calibri" w:hAnsi="Calibri" w:cs="Calibri"/>
          <w:sz w:val="24"/>
          <w:szCs w:val="24"/>
        </w:rPr>
      </w:pPr>
      <w:r w:rsidRPr="006D5D38">
        <w:rPr>
          <w:rFonts w:ascii="Calibri" w:eastAsia="Calibri" w:hAnsi="Calibri" w:cs="Calibri"/>
          <w:sz w:val="24"/>
          <w:szCs w:val="24"/>
        </w:rPr>
        <w:t>New Business</w:t>
      </w:r>
    </w:p>
    <w:p w14:paraId="00000017" w14:textId="77777777" w:rsidR="00404386" w:rsidRPr="006D5D38" w:rsidRDefault="00410F46">
      <w:pPr>
        <w:numPr>
          <w:ilvl w:val="1"/>
          <w:numId w:val="1"/>
        </w:numPr>
        <w:spacing w:line="240" w:lineRule="auto"/>
        <w:rPr>
          <w:rFonts w:ascii="Calibri" w:eastAsia="Calibri" w:hAnsi="Calibri" w:cs="Calibri"/>
          <w:sz w:val="24"/>
          <w:szCs w:val="24"/>
        </w:rPr>
      </w:pPr>
      <w:bookmarkStart w:id="1" w:name="_gjdgxs" w:colFirst="0" w:colLast="0"/>
      <w:bookmarkEnd w:id="1"/>
      <w:r w:rsidRPr="006D5D38">
        <w:rPr>
          <w:rFonts w:ascii="Calibri" w:eastAsia="Calibri" w:hAnsi="Calibri" w:cs="Calibri"/>
          <w:sz w:val="24"/>
          <w:szCs w:val="24"/>
        </w:rPr>
        <w:t xml:space="preserve">Mr. Gagnon inquired with Mr. Tanner about a grant for the baseball fields that was never signed. Mr. Tanner stated that he was just only learning about the issue as well and did not have much information. </w:t>
      </w:r>
    </w:p>
    <w:p w14:paraId="00000018" w14:textId="77777777" w:rsidR="00404386" w:rsidRPr="006D5D38" w:rsidRDefault="00410F46">
      <w:pPr>
        <w:numPr>
          <w:ilvl w:val="1"/>
          <w:numId w:val="1"/>
        </w:numPr>
        <w:spacing w:line="240" w:lineRule="auto"/>
        <w:rPr>
          <w:rFonts w:ascii="Calibri" w:eastAsia="Calibri" w:hAnsi="Calibri" w:cs="Calibri"/>
          <w:sz w:val="24"/>
          <w:szCs w:val="24"/>
        </w:rPr>
      </w:pPr>
      <w:bookmarkStart w:id="2" w:name="_240x5mp9wa31" w:colFirst="0" w:colLast="0"/>
      <w:bookmarkEnd w:id="2"/>
      <w:r w:rsidRPr="006D5D38">
        <w:rPr>
          <w:rFonts w:ascii="Calibri" w:eastAsia="Calibri" w:hAnsi="Calibri" w:cs="Calibri"/>
          <w:sz w:val="24"/>
          <w:szCs w:val="24"/>
        </w:rPr>
        <w:t xml:space="preserve">Mr. Tanner stated that the 2021 Plan of Conservation and Development (POCD) should be in progress and usually has input from the EDC. Mr. Landis, who participated in the 2011 POCD process, agreed that the work should have commenced over a year ago. It is unknown if a chair has been named. </w:t>
      </w:r>
    </w:p>
    <w:p w14:paraId="00000019" w14:textId="77777777" w:rsidR="00404386" w:rsidRPr="006D5D38" w:rsidRDefault="00410F46">
      <w:pPr>
        <w:numPr>
          <w:ilvl w:val="1"/>
          <w:numId w:val="1"/>
        </w:numPr>
        <w:spacing w:line="240" w:lineRule="auto"/>
        <w:rPr>
          <w:rFonts w:ascii="Calibri" w:eastAsia="Calibri" w:hAnsi="Calibri" w:cs="Calibri"/>
          <w:sz w:val="24"/>
          <w:szCs w:val="24"/>
        </w:rPr>
      </w:pPr>
      <w:bookmarkStart w:id="3" w:name="_8iixv81v0onj" w:colFirst="0" w:colLast="0"/>
      <w:bookmarkEnd w:id="3"/>
      <w:r w:rsidRPr="006D5D38">
        <w:rPr>
          <w:rFonts w:ascii="Calibri" w:eastAsia="Calibri" w:hAnsi="Calibri" w:cs="Calibri"/>
          <w:sz w:val="24"/>
          <w:szCs w:val="24"/>
        </w:rPr>
        <w:t>2020 calendar - The group reviewed the schedule and revised as needed to accommodate schedules. Some will not be held on the 1st Tuesday of the month and the commission agree to remove the statement “Held on the 1st Tuesday...” from documents and website to allow for more flexibility and avoid a special meeting request. A motion to approve these calendar related items and the schedule was made by Mr. Landis, seconded by Mrs. Garcia. The motion carried unanimously. The following 2020 schedule will be submitted to the Town clerk:</w:t>
      </w:r>
    </w:p>
    <w:p w14:paraId="0000001A" w14:textId="77777777" w:rsidR="00404386" w:rsidRPr="006D5D38" w:rsidRDefault="00410F46">
      <w:pPr>
        <w:numPr>
          <w:ilvl w:val="2"/>
          <w:numId w:val="1"/>
        </w:numPr>
        <w:spacing w:line="240" w:lineRule="auto"/>
        <w:rPr>
          <w:rFonts w:ascii="Calibri" w:eastAsia="Calibri" w:hAnsi="Calibri" w:cs="Calibri"/>
          <w:sz w:val="24"/>
          <w:szCs w:val="24"/>
        </w:rPr>
      </w:pPr>
      <w:bookmarkStart w:id="4" w:name="_7bjy7yawx6s6" w:colFirst="0" w:colLast="0"/>
      <w:bookmarkEnd w:id="4"/>
      <w:r w:rsidRPr="006D5D38">
        <w:rPr>
          <w:rFonts w:ascii="Calibri" w:eastAsia="Calibri" w:hAnsi="Calibri" w:cs="Calibri"/>
          <w:sz w:val="24"/>
          <w:szCs w:val="24"/>
        </w:rPr>
        <w:t>February 11, 2020</w:t>
      </w:r>
    </w:p>
    <w:p w14:paraId="0000001B" w14:textId="77777777" w:rsidR="00404386" w:rsidRPr="006D5D38" w:rsidRDefault="00410F46">
      <w:pPr>
        <w:numPr>
          <w:ilvl w:val="2"/>
          <w:numId w:val="1"/>
        </w:numPr>
        <w:spacing w:line="240" w:lineRule="auto"/>
        <w:rPr>
          <w:rFonts w:ascii="Calibri" w:eastAsia="Calibri" w:hAnsi="Calibri" w:cs="Calibri"/>
          <w:sz w:val="24"/>
          <w:szCs w:val="24"/>
        </w:rPr>
      </w:pPr>
      <w:bookmarkStart w:id="5" w:name="_47o600adpmf3" w:colFirst="0" w:colLast="0"/>
      <w:bookmarkEnd w:id="5"/>
      <w:r w:rsidRPr="006D5D38">
        <w:rPr>
          <w:rFonts w:ascii="Calibri" w:eastAsia="Calibri" w:hAnsi="Calibri" w:cs="Calibri"/>
          <w:sz w:val="24"/>
          <w:szCs w:val="24"/>
        </w:rPr>
        <w:t>April 7, 2020</w:t>
      </w:r>
    </w:p>
    <w:p w14:paraId="0000001C" w14:textId="77777777" w:rsidR="00404386" w:rsidRPr="006D5D38" w:rsidRDefault="00410F46">
      <w:pPr>
        <w:numPr>
          <w:ilvl w:val="2"/>
          <w:numId w:val="1"/>
        </w:numPr>
        <w:spacing w:line="240" w:lineRule="auto"/>
        <w:rPr>
          <w:rFonts w:ascii="Calibri" w:eastAsia="Calibri" w:hAnsi="Calibri" w:cs="Calibri"/>
          <w:sz w:val="24"/>
          <w:szCs w:val="24"/>
        </w:rPr>
      </w:pPr>
      <w:bookmarkStart w:id="6" w:name="_qctce34jlfwd" w:colFirst="0" w:colLast="0"/>
      <w:bookmarkEnd w:id="6"/>
      <w:r w:rsidRPr="006D5D38">
        <w:rPr>
          <w:rFonts w:ascii="Calibri" w:eastAsia="Calibri" w:hAnsi="Calibri" w:cs="Calibri"/>
          <w:sz w:val="24"/>
          <w:szCs w:val="24"/>
        </w:rPr>
        <w:t>June 9, 2020</w:t>
      </w:r>
    </w:p>
    <w:p w14:paraId="0000001D" w14:textId="77777777" w:rsidR="00404386" w:rsidRPr="006D5D38" w:rsidRDefault="00410F46">
      <w:pPr>
        <w:numPr>
          <w:ilvl w:val="2"/>
          <w:numId w:val="1"/>
        </w:numPr>
        <w:spacing w:line="240" w:lineRule="auto"/>
        <w:rPr>
          <w:rFonts w:ascii="Calibri" w:eastAsia="Calibri" w:hAnsi="Calibri" w:cs="Calibri"/>
          <w:sz w:val="24"/>
          <w:szCs w:val="24"/>
        </w:rPr>
      </w:pPr>
      <w:bookmarkStart w:id="7" w:name="_iyqfd5augyim" w:colFirst="0" w:colLast="0"/>
      <w:bookmarkEnd w:id="7"/>
      <w:r w:rsidRPr="006D5D38">
        <w:rPr>
          <w:rFonts w:ascii="Calibri" w:eastAsia="Calibri" w:hAnsi="Calibri" w:cs="Calibri"/>
          <w:sz w:val="24"/>
          <w:szCs w:val="24"/>
        </w:rPr>
        <w:t>August 4, 2020</w:t>
      </w:r>
    </w:p>
    <w:p w14:paraId="0000001E" w14:textId="77777777" w:rsidR="00404386" w:rsidRPr="006D5D38" w:rsidRDefault="00410F46">
      <w:pPr>
        <w:numPr>
          <w:ilvl w:val="2"/>
          <w:numId w:val="1"/>
        </w:numPr>
        <w:spacing w:line="240" w:lineRule="auto"/>
        <w:rPr>
          <w:rFonts w:ascii="Calibri" w:eastAsia="Calibri" w:hAnsi="Calibri" w:cs="Calibri"/>
          <w:sz w:val="24"/>
          <w:szCs w:val="24"/>
        </w:rPr>
      </w:pPr>
      <w:bookmarkStart w:id="8" w:name="_xp8wh18exfr" w:colFirst="0" w:colLast="0"/>
      <w:bookmarkEnd w:id="8"/>
      <w:r w:rsidRPr="006D5D38">
        <w:rPr>
          <w:rFonts w:ascii="Calibri" w:eastAsia="Calibri" w:hAnsi="Calibri" w:cs="Calibri"/>
          <w:sz w:val="24"/>
          <w:szCs w:val="24"/>
        </w:rPr>
        <w:t>October 6, 2020</w:t>
      </w:r>
    </w:p>
    <w:p w14:paraId="0000001F" w14:textId="77777777" w:rsidR="00404386" w:rsidRPr="006D5D38" w:rsidRDefault="00410F46">
      <w:pPr>
        <w:numPr>
          <w:ilvl w:val="2"/>
          <w:numId w:val="1"/>
        </w:numPr>
        <w:spacing w:line="240" w:lineRule="auto"/>
        <w:rPr>
          <w:rFonts w:ascii="Calibri" w:eastAsia="Calibri" w:hAnsi="Calibri" w:cs="Calibri"/>
          <w:sz w:val="24"/>
          <w:szCs w:val="24"/>
        </w:rPr>
      </w:pPr>
      <w:bookmarkStart w:id="9" w:name="_jl397uojm4r4" w:colFirst="0" w:colLast="0"/>
      <w:bookmarkEnd w:id="9"/>
      <w:r w:rsidRPr="006D5D38">
        <w:rPr>
          <w:rFonts w:ascii="Calibri" w:eastAsia="Calibri" w:hAnsi="Calibri" w:cs="Calibri"/>
          <w:sz w:val="24"/>
          <w:szCs w:val="24"/>
        </w:rPr>
        <w:t>December 1, 2020</w:t>
      </w:r>
    </w:p>
    <w:p w14:paraId="00000020" w14:textId="77777777" w:rsidR="00404386" w:rsidRPr="006D5D38" w:rsidRDefault="00404386">
      <w:pPr>
        <w:spacing w:line="240" w:lineRule="auto"/>
        <w:ind w:left="1440"/>
        <w:rPr>
          <w:rFonts w:ascii="Calibri" w:eastAsia="Calibri" w:hAnsi="Calibri" w:cs="Calibri"/>
          <w:sz w:val="24"/>
          <w:szCs w:val="24"/>
        </w:rPr>
      </w:pPr>
      <w:bookmarkStart w:id="10" w:name="_z92cjskp794j" w:colFirst="0" w:colLast="0"/>
      <w:bookmarkEnd w:id="10"/>
    </w:p>
    <w:p w14:paraId="00000021" w14:textId="77777777" w:rsidR="00404386" w:rsidRPr="006D5D38" w:rsidRDefault="00410F46">
      <w:pPr>
        <w:numPr>
          <w:ilvl w:val="0"/>
          <w:numId w:val="1"/>
        </w:numPr>
        <w:spacing w:line="240" w:lineRule="auto"/>
        <w:rPr>
          <w:rFonts w:ascii="Calibri" w:eastAsia="Calibri" w:hAnsi="Calibri" w:cs="Calibri"/>
          <w:sz w:val="24"/>
          <w:szCs w:val="24"/>
        </w:rPr>
      </w:pPr>
      <w:bookmarkStart w:id="11" w:name="_uciupysuar" w:colFirst="0" w:colLast="0"/>
      <w:bookmarkEnd w:id="11"/>
      <w:r w:rsidRPr="006D5D38">
        <w:rPr>
          <w:rFonts w:ascii="Calibri" w:eastAsia="Calibri" w:hAnsi="Calibri" w:cs="Calibri"/>
          <w:sz w:val="24"/>
          <w:szCs w:val="24"/>
        </w:rPr>
        <w:t>Public Commentary</w:t>
      </w:r>
    </w:p>
    <w:p w14:paraId="00000022" w14:textId="77777777" w:rsidR="00404386" w:rsidRPr="006D5D38" w:rsidRDefault="00410F46">
      <w:pPr>
        <w:numPr>
          <w:ilvl w:val="1"/>
          <w:numId w:val="1"/>
        </w:numPr>
        <w:spacing w:line="240" w:lineRule="auto"/>
        <w:rPr>
          <w:rFonts w:ascii="Calibri" w:eastAsia="Calibri" w:hAnsi="Calibri" w:cs="Calibri"/>
          <w:sz w:val="24"/>
          <w:szCs w:val="24"/>
        </w:rPr>
      </w:pPr>
      <w:bookmarkStart w:id="12" w:name="_v6hrp6a4elk" w:colFirst="0" w:colLast="0"/>
      <w:bookmarkEnd w:id="12"/>
      <w:r w:rsidRPr="006D5D38">
        <w:rPr>
          <w:rFonts w:ascii="Calibri" w:eastAsia="Calibri" w:hAnsi="Calibri" w:cs="Calibri"/>
          <w:sz w:val="24"/>
          <w:szCs w:val="24"/>
        </w:rPr>
        <w:t xml:space="preserve">Mr. Kerouac suggested that as a bare minimum perhaps Ms. Roberson could put together the welcome packet that has been discussed for years, offering that Plainfield has a very nice packet that includes a booklet that answers all questions for any incoming businesses. </w:t>
      </w:r>
    </w:p>
    <w:p w14:paraId="00000023" w14:textId="77777777" w:rsidR="00404386" w:rsidRPr="006D5D38" w:rsidRDefault="00410F46">
      <w:pPr>
        <w:numPr>
          <w:ilvl w:val="1"/>
          <w:numId w:val="1"/>
        </w:numPr>
        <w:spacing w:line="240" w:lineRule="auto"/>
        <w:rPr>
          <w:rFonts w:ascii="Calibri" w:eastAsia="Calibri" w:hAnsi="Calibri" w:cs="Calibri"/>
          <w:sz w:val="24"/>
          <w:szCs w:val="24"/>
        </w:rPr>
      </w:pPr>
      <w:bookmarkStart w:id="13" w:name="_4fcodtxv961m" w:colFirst="0" w:colLast="0"/>
      <w:bookmarkEnd w:id="13"/>
      <w:r w:rsidRPr="006D5D38">
        <w:rPr>
          <w:rFonts w:ascii="Calibri" w:eastAsia="Calibri" w:hAnsi="Calibri" w:cs="Calibri"/>
          <w:sz w:val="24"/>
          <w:szCs w:val="24"/>
        </w:rPr>
        <w:t xml:space="preserve">Mr. Kerouac re-visited the topic of the future of the EDC. He feels there is purposeful neglect and that disbanding could be good and to let the Selectmen deal with the consequences. Mr. Landis suggested waiting for a response from Mr. Ives before holding the next meeting. Given Mr. Tanner’s presence at the meeting and willingness to discuss the issue with Mr. Ives, Mr. Simons motioned to continue the EDC into 2020 but will hold meetings contingent on participation from the Selectmen’s office. Seconded by Mr. Landis. The motion carried unanimously.  </w:t>
      </w:r>
    </w:p>
    <w:p w14:paraId="00000024" w14:textId="77777777" w:rsidR="00404386" w:rsidRPr="006D5D38" w:rsidRDefault="00404386">
      <w:pPr>
        <w:spacing w:line="240" w:lineRule="auto"/>
        <w:ind w:left="1440"/>
        <w:rPr>
          <w:rFonts w:ascii="Calibri" w:eastAsia="Calibri" w:hAnsi="Calibri" w:cs="Calibri"/>
          <w:sz w:val="24"/>
          <w:szCs w:val="24"/>
        </w:rPr>
      </w:pPr>
      <w:bookmarkStart w:id="14" w:name="_6g7q3v67j3ll" w:colFirst="0" w:colLast="0"/>
      <w:bookmarkEnd w:id="14"/>
    </w:p>
    <w:p w14:paraId="00000025" w14:textId="77777777" w:rsidR="00404386" w:rsidRPr="006D5D38" w:rsidRDefault="00410F46">
      <w:pPr>
        <w:numPr>
          <w:ilvl w:val="0"/>
          <w:numId w:val="1"/>
        </w:numPr>
        <w:spacing w:line="240" w:lineRule="auto"/>
        <w:rPr>
          <w:rFonts w:ascii="Calibri" w:eastAsia="Calibri" w:hAnsi="Calibri" w:cs="Calibri"/>
          <w:sz w:val="24"/>
          <w:szCs w:val="24"/>
        </w:rPr>
      </w:pPr>
      <w:bookmarkStart w:id="15" w:name="_136wqevq2gma" w:colFirst="0" w:colLast="0"/>
      <w:bookmarkEnd w:id="15"/>
      <w:r w:rsidRPr="006D5D38">
        <w:rPr>
          <w:rFonts w:ascii="Calibri" w:eastAsia="Calibri" w:hAnsi="Calibri" w:cs="Calibri"/>
          <w:sz w:val="24"/>
          <w:szCs w:val="24"/>
        </w:rPr>
        <w:t>The next meeting is scheduled for Tuesday, February 11th at 4 pm.</w:t>
      </w:r>
    </w:p>
    <w:p w14:paraId="00000026" w14:textId="77777777" w:rsidR="00404386" w:rsidRPr="006D5D38" w:rsidRDefault="00404386">
      <w:pPr>
        <w:spacing w:line="240" w:lineRule="auto"/>
        <w:ind w:left="720"/>
        <w:rPr>
          <w:rFonts w:ascii="Calibri" w:eastAsia="Calibri" w:hAnsi="Calibri" w:cs="Calibri"/>
          <w:sz w:val="24"/>
          <w:szCs w:val="24"/>
        </w:rPr>
      </w:pPr>
      <w:bookmarkStart w:id="16" w:name="_57t9typfsnuq" w:colFirst="0" w:colLast="0"/>
      <w:bookmarkEnd w:id="16"/>
    </w:p>
    <w:p w14:paraId="00000027" w14:textId="77777777" w:rsidR="00404386" w:rsidRPr="006D5D38" w:rsidRDefault="00410F46">
      <w:pPr>
        <w:numPr>
          <w:ilvl w:val="0"/>
          <w:numId w:val="1"/>
        </w:numPr>
        <w:spacing w:line="240" w:lineRule="auto"/>
        <w:rPr>
          <w:rFonts w:ascii="Calibri" w:eastAsia="Calibri" w:hAnsi="Calibri" w:cs="Calibri"/>
          <w:sz w:val="24"/>
          <w:szCs w:val="24"/>
        </w:rPr>
      </w:pPr>
      <w:r w:rsidRPr="006D5D38">
        <w:rPr>
          <w:rFonts w:ascii="Calibri" w:eastAsia="Calibri" w:hAnsi="Calibri" w:cs="Calibri"/>
          <w:sz w:val="24"/>
          <w:szCs w:val="24"/>
        </w:rPr>
        <w:t xml:space="preserve">Adjournment - A motion to adjourn was made at 4:43 p.m. by Mr. Landis, second by Mr. Gagnon. Motion carried unanimously. </w:t>
      </w:r>
    </w:p>
    <w:p w14:paraId="00000028" w14:textId="77777777" w:rsidR="00404386" w:rsidRPr="006D5D38" w:rsidRDefault="00404386">
      <w:pPr>
        <w:spacing w:line="240" w:lineRule="auto"/>
        <w:rPr>
          <w:rFonts w:ascii="Calibri" w:eastAsia="Calibri" w:hAnsi="Calibri" w:cs="Calibri"/>
          <w:sz w:val="24"/>
          <w:szCs w:val="24"/>
        </w:rPr>
      </w:pPr>
    </w:p>
    <w:p w14:paraId="00000029" w14:textId="77777777" w:rsidR="00404386" w:rsidRDefault="00410F46">
      <w:pPr>
        <w:spacing w:line="240" w:lineRule="auto"/>
      </w:pPr>
      <w:r w:rsidRPr="006D5D38">
        <w:rPr>
          <w:rFonts w:ascii="Calibri" w:eastAsia="Calibri" w:hAnsi="Calibri" w:cs="Calibri"/>
          <w:sz w:val="24"/>
          <w:szCs w:val="24"/>
        </w:rPr>
        <w:t>Respectfully submitted,</w:t>
      </w:r>
      <w:r w:rsidRPr="006D5D38">
        <w:rPr>
          <w:rFonts w:ascii="Calibri" w:eastAsia="Calibri" w:hAnsi="Calibri" w:cs="Calibri"/>
          <w:sz w:val="24"/>
          <w:szCs w:val="24"/>
        </w:rPr>
        <w:br/>
        <w:t>Cary Garcia, Secretary</w:t>
      </w:r>
      <w:r>
        <w:rPr>
          <w:rFonts w:ascii="Calibri" w:eastAsia="Calibri" w:hAnsi="Calibri" w:cs="Calibri"/>
          <w:sz w:val="24"/>
          <w:szCs w:val="24"/>
        </w:rPr>
        <w:t xml:space="preserve"> </w:t>
      </w:r>
    </w:p>
    <w:sectPr w:rsidR="00404386" w:rsidSect="006D5D38">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56631"/>
    <w:multiLevelType w:val="multilevel"/>
    <w:tmpl w:val="7B446F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18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86"/>
    <w:rsid w:val="002A75E0"/>
    <w:rsid w:val="00370001"/>
    <w:rsid w:val="00404386"/>
    <w:rsid w:val="00410F46"/>
    <w:rsid w:val="00437EC0"/>
    <w:rsid w:val="004927F9"/>
    <w:rsid w:val="00494334"/>
    <w:rsid w:val="006A05AC"/>
    <w:rsid w:val="006D5D38"/>
    <w:rsid w:val="00A06644"/>
    <w:rsid w:val="00A24E59"/>
    <w:rsid w:val="00C57B0E"/>
    <w:rsid w:val="00CD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6409"/>
  <w15:docId w15:val="{6B4E89E0-745E-4B06-B194-E740CEBA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37EC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Simons</dc:creator>
  <cp:lastModifiedBy>Garcia, Cary</cp:lastModifiedBy>
  <cp:revision>2</cp:revision>
  <dcterms:created xsi:type="dcterms:W3CDTF">2019-12-07T13:10:00Z</dcterms:created>
  <dcterms:modified xsi:type="dcterms:W3CDTF">2019-12-07T13:10:00Z</dcterms:modified>
</cp:coreProperties>
</file>