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E717DC" w:rsidRDefault="00E717DC"/>
    <w:p w:rsidR="00E717DC" w:rsidRDefault="00E717DC"/>
    <w:p w:rsidR="00E717DC" w:rsidRDefault="00E717DC"/>
    <w:p w:rsidR="00E717DC" w:rsidRDefault="00E717DC"/>
    <w:p w:rsidR="00E717DC" w:rsidRDefault="00E717DC"/>
    <w:p w:rsidR="00E717DC" w:rsidRDefault="00E717DC"/>
    <w:p w:rsidR="00E717DC" w:rsidRDefault="00E717DC"/>
    <w:p w:rsidR="00E717DC" w:rsidRDefault="00E717DC"/>
    <w:p w:rsidR="00E717DC" w:rsidRDefault="00E717DC">
      <w:pPr>
        <w:rPr>
          <w:b/>
        </w:rPr>
      </w:pPr>
      <w:r>
        <w:rPr>
          <w:b/>
        </w:rPr>
        <w:t>Board of Selectmen</w:t>
      </w:r>
    </w:p>
    <w:p w:rsidR="00E717DC" w:rsidRDefault="00E717DC">
      <w:pPr>
        <w:rPr>
          <w:b/>
        </w:rPr>
      </w:pPr>
      <w:r>
        <w:rPr>
          <w:b/>
        </w:rPr>
        <w:t>Regular Meeting Minutes</w:t>
      </w:r>
    </w:p>
    <w:p w:rsidR="00E717DC" w:rsidRDefault="00E717DC">
      <w:pPr>
        <w:rPr>
          <w:b/>
        </w:rPr>
      </w:pPr>
      <w:r>
        <w:rPr>
          <w:b/>
        </w:rPr>
        <w:t>Thursday March 14, 2013</w:t>
      </w:r>
    </w:p>
    <w:p w:rsidR="00E717DC" w:rsidRDefault="00E717DC">
      <w:pPr>
        <w:rPr>
          <w:b/>
        </w:rPr>
      </w:pPr>
      <w:r>
        <w:rPr>
          <w:b/>
        </w:rPr>
        <w:t>6:30pm Clifford B. Green Memorial Center</w:t>
      </w:r>
    </w:p>
    <w:p w:rsidR="00E717DC" w:rsidRDefault="00E717DC">
      <w:pPr>
        <w:rPr>
          <w:b/>
        </w:rPr>
      </w:pPr>
    </w:p>
    <w:p w:rsidR="00E717DC" w:rsidRDefault="00E717DC">
      <w:r>
        <w:rPr>
          <w:b/>
        </w:rPr>
        <w:t xml:space="preserve">Present: </w:t>
      </w:r>
      <w:r>
        <w:t>Austin Tanner, Bob Kelleher, Drew Dionne and Melissa Bradley; Secretary</w:t>
      </w:r>
    </w:p>
    <w:p w:rsidR="00E717DC" w:rsidRDefault="00E717DC"/>
    <w:p w:rsidR="00E717DC" w:rsidRPr="00E717DC" w:rsidRDefault="00E717DC" w:rsidP="00E717DC">
      <w:pPr>
        <w:pStyle w:val="ListParagraph"/>
        <w:numPr>
          <w:ilvl w:val="0"/>
          <w:numId w:val="1"/>
        </w:numPr>
        <w:rPr>
          <w:b/>
        </w:rPr>
      </w:pPr>
      <w:r>
        <w:rPr>
          <w:b/>
        </w:rPr>
        <w:t xml:space="preserve">Call to Order: </w:t>
      </w:r>
      <w:r>
        <w:t>Mr. Tanner called the meeting to order at 6:36pm.</w:t>
      </w:r>
    </w:p>
    <w:p w:rsidR="00E717DC" w:rsidRPr="00E717DC" w:rsidRDefault="00E717DC" w:rsidP="00E717DC">
      <w:pPr>
        <w:pStyle w:val="ListParagraph"/>
        <w:numPr>
          <w:ilvl w:val="0"/>
          <w:numId w:val="1"/>
        </w:numPr>
        <w:rPr>
          <w:b/>
        </w:rPr>
      </w:pPr>
      <w:r>
        <w:rPr>
          <w:b/>
        </w:rPr>
        <w:t>Approve Previous Minutes:</w:t>
      </w:r>
      <w:r>
        <w:t xml:space="preserve"> Drew Dionne made a motion to approve the previous meeting minutes of February 21</w:t>
      </w:r>
      <w:r w:rsidRPr="00E717DC">
        <w:rPr>
          <w:vertAlign w:val="superscript"/>
        </w:rPr>
        <w:t>st</w:t>
      </w:r>
      <w:r>
        <w:t xml:space="preserve"> and 28</w:t>
      </w:r>
      <w:r w:rsidRPr="00E717DC">
        <w:rPr>
          <w:vertAlign w:val="superscript"/>
        </w:rPr>
        <w:t>th</w:t>
      </w:r>
      <w:r>
        <w:t>, 2013 as presented. Bob Kelleher seconded the motion. Motion passed 3-0.</w:t>
      </w:r>
    </w:p>
    <w:p w:rsidR="00E717DC" w:rsidRPr="00E717DC" w:rsidRDefault="00E717DC" w:rsidP="00E717DC">
      <w:pPr>
        <w:pStyle w:val="ListParagraph"/>
        <w:numPr>
          <w:ilvl w:val="0"/>
          <w:numId w:val="1"/>
        </w:numPr>
        <w:rPr>
          <w:b/>
        </w:rPr>
      </w:pPr>
      <w:r>
        <w:rPr>
          <w:b/>
        </w:rPr>
        <w:t>Public Participation:</w:t>
      </w:r>
      <w:r>
        <w:t xml:space="preserve"> None</w:t>
      </w:r>
    </w:p>
    <w:p w:rsidR="00E717DC" w:rsidRPr="00E717DC" w:rsidRDefault="00E717DC" w:rsidP="00E717DC">
      <w:pPr>
        <w:pStyle w:val="ListParagraph"/>
        <w:numPr>
          <w:ilvl w:val="0"/>
          <w:numId w:val="1"/>
        </w:numPr>
        <w:rPr>
          <w:b/>
        </w:rPr>
      </w:pPr>
      <w:r>
        <w:rPr>
          <w:b/>
        </w:rPr>
        <w:t xml:space="preserve">Appointments/Board and Commission Vacancies: </w:t>
      </w:r>
      <w:r>
        <w:t xml:space="preserve">Discussion held on </w:t>
      </w:r>
      <w:r w:rsidR="00FD362A">
        <w:t>which</w:t>
      </w:r>
      <w:r>
        <w:t xml:space="preserve"> boards had vacancies. The list is posted on the website and the Selectmen would like it published in the turnpike buyer quarterly. </w:t>
      </w:r>
    </w:p>
    <w:p w:rsidR="00E717DC" w:rsidRPr="00013F24" w:rsidRDefault="00E717DC" w:rsidP="00E717DC">
      <w:pPr>
        <w:pStyle w:val="ListParagraph"/>
        <w:numPr>
          <w:ilvl w:val="0"/>
          <w:numId w:val="1"/>
        </w:numPr>
        <w:rPr>
          <w:b/>
        </w:rPr>
      </w:pPr>
      <w:r>
        <w:rPr>
          <w:b/>
        </w:rPr>
        <w:t xml:space="preserve">Discussion on 169 Advisory Committee: </w:t>
      </w:r>
      <w:r w:rsidR="00013F24">
        <w:t xml:space="preserve">Mr. Tanner will talk with the existing committee </w:t>
      </w:r>
      <w:r w:rsidR="00FD362A">
        <w:t xml:space="preserve">members </w:t>
      </w:r>
      <w:r w:rsidR="00013F24">
        <w:t>to keep the committee on going.</w:t>
      </w:r>
    </w:p>
    <w:p w:rsidR="004C019A" w:rsidRPr="004C019A" w:rsidRDefault="00013F24" w:rsidP="00E717DC">
      <w:pPr>
        <w:pStyle w:val="ListParagraph"/>
        <w:numPr>
          <w:ilvl w:val="0"/>
          <w:numId w:val="1"/>
        </w:numPr>
        <w:rPr>
          <w:b/>
        </w:rPr>
      </w:pPr>
      <w:r>
        <w:rPr>
          <w:b/>
        </w:rPr>
        <w:t xml:space="preserve">Discussion on Insurance Coverage from CIRMA: </w:t>
      </w:r>
      <w:r>
        <w:t xml:space="preserve">To increase the Town’s liability insurance from 5 million to 10 million, it would cost approximately $4,000 more annually. Bob Kelleher made a motion to table this item and look into other Town’s and their limits. NECCOG may have this information. Drew Dionne seconded the motion. Motion passed 3-0. Crime is currently set at $25,000 with a $250 deductible </w:t>
      </w:r>
      <w:r w:rsidR="00581FE3">
        <w:t>at an annual premium of $894</w:t>
      </w:r>
      <w:r w:rsidR="004760FD">
        <w:t xml:space="preserve">. To increase the employee dishonesty and computer fraud limits to $200,000 with a $2,000 deductible, the cost would be $1,181 annually. </w:t>
      </w:r>
      <w:r w:rsidR="00986ED1">
        <w:t xml:space="preserve">Drew Dionne made a motion to increase the crime insurance as stated. Bob Kelleher seconded the motion. Motion passed 3-0. The tax collectors bond limits are both $250,000. To increase them to $500,000, the cost for the Laurie </w:t>
      </w:r>
      <w:proofErr w:type="spellStart"/>
      <w:r w:rsidR="00986ED1">
        <w:t>Berard</w:t>
      </w:r>
      <w:proofErr w:type="spellEnd"/>
      <w:r w:rsidR="00986ED1">
        <w:t xml:space="preserve"> is $794 annually and Jocelyn $770 annually. Jocelyn’s rate would double, increasing her limit. Bob Kelleher made a motion to table this item to check into the practice of other Towns. Drew Dionne seconded the motion. Motion passed 3-0. </w:t>
      </w:r>
    </w:p>
    <w:p w:rsidR="008A4881" w:rsidRPr="008A4881" w:rsidRDefault="004C019A" w:rsidP="00E717DC">
      <w:pPr>
        <w:pStyle w:val="ListParagraph"/>
        <w:numPr>
          <w:ilvl w:val="0"/>
          <w:numId w:val="1"/>
        </w:numPr>
        <w:rPr>
          <w:b/>
        </w:rPr>
      </w:pPr>
      <w:r>
        <w:rPr>
          <w:b/>
        </w:rPr>
        <w:t>Discussion on Community Center:</w:t>
      </w:r>
      <w:r>
        <w:t xml:space="preserve"> Mr. Tanner has </w:t>
      </w:r>
      <w:r w:rsidR="00FD362A">
        <w:t xml:space="preserve">spoken with </w:t>
      </w:r>
      <w:r>
        <w:t>someone interested in renting the daycare center on Tiffany Street. The Probate Court is definitely moving to Brooklyn</w:t>
      </w:r>
      <w:r w:rsidR="008A4881">
        <w:t xml:space="preserve">, therefore some changes will have to be made at the Clifford B. Green Memorial Center. The Recreation Department will be moving to Tiffany Street and Mr. Tanner would like to move the Resident Troopers and Fire Marshal there as well. Mr. Tanner is concerned with the office location they are looking at putting the Fire Marshal in because it would be next to the daycare room and noise may be a factor, also there is not </w:t>
      </w:r>
      <w:r w:rsidR="00FD362A">
        <w:t xml:space="preserve">a </w:t>
      </w:r>
      <w:r w:rsidR="008A4881">
        <w:t>window. Mr. Dionne suggests using the small conference room upstairs for the Troopers and Fire Marshall. Mr. Tanner is having a CAD drawing done this week and will discuss this further then.</w:t>
      </w:r>
    </w:p>
    <w:p w:rsidR="000A1EC7" w:rsidRPr="000A1EC7" w:rsidRDefault="008A4881" w:rsidP="00E717DC">
      <w:pPr>
        <w:pStyle w:val="ListParagraph"/>
        <w:numPr>
          <w:ilvl w:val="0"/>
          <w:numId w:val="1"/>
        </w:numPr>
        <w:rPr>
          <w:b/>
        </w:rPr>
      </w:pPr>
      <w:r>
        <w:rPr>
          <w:b/>
        </w:rPr>
        <w:t>Budget Discussion:</w:t>
      </w:r>
      <w:r>
        <w:t xml:space="preserve"> </w:t>
      </w:r>
      <w:r w:rsidR="000A1EC7">
        <w:t>The next budget workshop will be Monday, March 25</w:t>
      </w:r>
      <w:r w:rsidR="000A1EC7" w:rsidRPr="000A1EC7">
        <w:rPr>
          <w:vertAlign w:val="superscript"/>
        </w:rPr>
        <w:t>th</w:t>
      </w:r>
      <w:r w:rsidR="000A1EC7">
        <w:t xml:space="preserve"> at 6:30pm. </w:t>
      </w:r>
    </w:p>
    <w:p w:rsidR="000A1EC7" w:rsidRDefault="000A1EC7" w:rsidP="00E717DC">
      <w:pPr>
        <w:pStyle w:val="ListParagraph"/>
        <w:numPr>
          <w:ilvl w:val="0"/>
          <w:numId w:val="1"/>
        </w:numPr>
        <w:rPr>
          <w:b/>
        </w:rPr>
      </w:pPr>
      <w:r>
        <w:rPr>
          <w:b/>
        </w:rPr>
        <w:lastRenderedPageBreak/>
        <w:t>Other Business</w:t>
      </w:r>
    </w:p>
    <w:p w:rsidR="000A1EC7" w:rsidRPr="000A1EC7" w:rsidRDefault="000A1EC7" w:rsidP="000A1EC7">
      <w:pPr>
        <w:pStyle w:val="ListParagraph"/>
        <w:numPr>
          <w:ilvl w:val="0"/>
          <w:numId w:val="2"/>
        </w:numPr>
        <w:rPr>
          <w:b/>
        </w:rPr>
      </w:pPr>
      <w:r>
        <w:t>The Selectmen discuss the Tax Collector preparing a draft of the tax collection policy. Bob Kelleher made a motion for the First Selectmen to request from the Tax Collector, a draft of the tax collection policy, and for it to be reviewed by the Board of Selectmen and Board of Finance. Drew Dionne seconded the motion. Requested for next meeting on the 28</w:t>
      </w:r>
      <w:r w:rsidRPr="000A1EC7">
        <w:rPr>
          <w:vertAlign w:val="superscript"/>
        </w:rPr>
        <w:t>th</w:t>
      </w:r>
      <w:r>
        <w:t xml:space="preserve"> of March. Motion passed 3-0.</w:t>
      </w:r>
    </w:p>
    <w:p w:rsidR="000A1EC7" w:rsidRPr="000A1EC7" w:rsidRDefault="000A1EC7" w:rsidP="000A1EC7">
      <w:pPr>
        <w:pStyle w:val="ListParagraph"/>
        <w:numPr>
          <w:ilvl w:val="0"/>
          <w:numId w:val="2"/>
        </w:numPr>
        <w:rPr>
          <w:b/>
        </w:rPr>
      </w:pPr>
      <w:r>
        <w:t>Board will look over the blight complaint form and review at the next meeting.</w:t>
      </w:r>
    </w:p>
    <w:p w:rsidR="00AC36B5" w:rsidRPr="00AC36B5" w:rsidRDefault="000A1EC7" w:rsidP="000A1EC7">
      <w:pPr>
        <w:pStyle w:val="ListParagraph"/>
        <w:numPr>
          <w:ilvl w:val="0"/>
          <w:numId w:val="2"/>
        </w:numPr>
        <w:rPr>
          <w:b/>
        </w:rPr>
      </w:pPr>
      <w:r>
        <w:t>Mr. Tanner presents the community center rental form. Mr. Kelleher is not comfortable with a Town building being use</w:t>
      </w:r>
      <w:r w:rsidR="000C7F9C">
        <w:t xml:space="preserve">d by Church groups for worship on a regular basis. The question </w:t>
      </w:r>
      <w:r w:rsidR="00FD362A">
        <w:t>was raised what</w:t>
      </w:r>
      <w:r w:rsidR="000C7F9C">
        <w:t xml:space="preserve"> the difference between a community activity and a group organization</w:t>
      </w:r>
      <w:r w:rsidR="00FD362A">
        <w:t xml:space="preserve"> was</w:t>
      </w:r>
      <w:r w:rsidR="000C7F9C">
        <w:t xml:space="preserve">. Mr. Tanner will ask the Town Attorney for an opinion if this is a legal issue. Bob Kelleher made a motion </w:t>
      </w:r>
      <w:r w:rsidR="00AC36B5">
        <w:t>to table this item until the next meeting. Mr. Dionne suggests possibly charging a fee for the churches to use the center. Motion passed 3-0.</w:t>
      </w:r>
    </w:p>
    <w:p w:rsidR="00AC36B5" w:rsidRPr="00AC36B5" w:rsidRDefault="00AC36B5" w:rsidP="000A1EC7">
      <w:pPr>
        <w:pStyle w:val="ListParagraph"/>
        <w:numPr>
          <w:ilvl w:val="0"/>
          <w:numId w:val="2"/>
        </w:numPr>
        <w:rPr>
          <w:b/>
        </w:rPr>
      </w:pPr>
      <w:r>
        <w:t>The Land Use officer applications are due March 25</w:t>
      </w:r>
      <w:r w:rsidRPr="00AC36B5">
        <w:rPr>
          <w:vertAlign w:val="superscript"/>
        </w:rPr>
        <w:t>th</w:t>
      </w:r>
      <w:r>
        <w:t>. We currently have approximately 15.</w:t>
      </w:r>
    </w:p>
    <w:p w:rsidR="00C75669" w:rsidRPr="00C75669" w:rsidRDefault="00AC36B5" w:rsidP="000A1EC7">
      <w:pPr>
        <w:pStyle w:val="ListParagraph"/>
        <w:numPr>
          <w:ilvl w:val="0"/>
          <w:numId w:val="2"/>
        </w:numPr>
        <w:rPr>
          <w:b/>
        </w:rPr>
      </w:pPr>
      <w:r>
        <w:t xml:space="preserve">Mr. Tanner spoke with Josh from </w:t>
      </w:r>
      <w:proofErr w:type="spellStart"/>
      <w:r>
        <w:t>Wal</w:t>
      </w:r>
      <w:proofErr w:type="spellEnd"/>
      <w:r>
        <w:t xml:space="preserve"> Mart denying the sidewalks again from t</w:t>
      </w:r>
      <w:r w:rsidR="00C75669">
        <w:t xml:space="preserve">he bridge to the </w:t>
      </w:r>
      <w:proofErr w:type="spellStart"/>
      <w:r w:rsidR="00C75669">
        <w:t>Wal</w:t>
      </w:r>
      <w:proofErr w:type="spellEnd"/>
      <w:r w:rsidR="00C75669">
        <w:t xml:space="preserve"> Mart site stating their budget is too tight. Mr. Tanner is going to talk with some of the guys on the site.</w:t>
      </w:r>
    </w:p>
    <w:p w:rsidR="00C75669" w:rsidRPr="00C75669" w:rsidRDefault="00C75669" w:rsidP="000A1EC7">
      <w:pPr>
        <w:pStyle w:val="ListParagraph"/>
        <w:numPr>
          <w:ilvl w:val="0"/>
          <w:numId w:val="2"/>
        </w:numPr>
        <w:rPr>
          <w:b/>
        </w:rPr>
      </w:pPr>
      <w:r>
        <w:t xml:space="preserve">The Treasurer’s job description is governed by state statute. The position will be posted in the newspaper. </w:t>
      </w:r>
    </w:p>
    <w:p w:rsidR="000A1EC7" w:rsidRPr="000A1EC7" w:rsidRDefault="00C75669" w:rsidP="000A1EC7">
      <w:pPr>
        <w:pStyle w:val="ListParagraph"/>
        <w:numPr>
          <w:ilvl w:val="0"/>
          <w:numId w:val="2"/>
        </w:numPr>
        <w:rPr>
          <w:b/>
        </w:rPr>
      </w:pPr>
      <w:r>
        <w:t xml:space="preserve">The depositions for the Baribeau vs. the Town law suit are beginning.  </w:t>
      </w:r>
      <w:r w:rsidR="00AC36B5">
        <w:t xml:space="preserve"> </w:t>
      </w:r>
      <w:r w:rsidR="000C7F9C">
        <w:t xml:space="preserve">  </w:t>
      </w:r>
    </w:p>
    <w:p w:rsidR="00C75669" w:rsidRPr="00C75669" w:rsidRDefault="000A1EC7" w:rsidP="00E717DC">
      <w:pPr>
        <w:pStyle w:val="ListParagraph"/>
        <w:numPr>
          <w:ilvl w:val="0"/>
          <w:numId w:val="1"/>
        </w:numPr>
        <w:rPr>
          <w:b/>
        </w:rPr>
      </w:pPr>
      <w:r>
        <w:rPr>
          <w:b/>
        </w:rPr>
        <w:t>Approve Bills:</w:t>
      </w:r>
      <w:r w:rsidR="00C75669">
        <w:rPr>
          <w:b/>
        </w:rPr>
        <w:t xml:space="preserve"> </w:t>
      </w:r>
      <w:r w:rsidR="0056089D">
        <w:t>B</w:t>
      </w:r>
      <w:r w:rsidR="00C75669">
        <w:t>ob Kelleher made a motion to approve the bills. Drew Dionne seconded the motion. Motion passed 3-0.</w:t>
      </w:r>
    </w:p>
    <w:p w:rsidR="00C75669" w:rsidRPr="00C75669" w:rsidRDefault="00C75669" w:rsidP="00E717DC">
      <w:pPr>
        <w:pStyle w:val="ListParagraph"/>
        <w:numPr>
          <w:ilvl w:val="0"/>
          <w:numId w:val="1"/>
        </w:numPr>
        <w:rPr>
          <w:b/>
        </w:rPr>
      </w:pPr>
      <w:r>
        <w:rPr>
          <w:b/>
        </w:rPr>
        <w:t>Adjourn:</w:t>
      </w:r>
      <w:r>
        <w:t xml:space="preserve"> Drew Dionne made a motion to adjourn the meeting at 7:35pm. Bob Kelleher seconded the motion. Motion passed 3-0.</w:t>
      </w:r>
    </w:p>
    <w:p w:rsidR="00C75669" w:rsidRDefault="00C75669" w:rsidP="00C75669"/>
    <w:p w:rsidR="00C75669" w:rsidRDefault="00C75669" w:rsidP="00C75669"/>
    <w:p w:rsidR="00C75669" w:rsidRDefault="00C75669" w:rsidP="00C75669"/>
    <w:p w:rsidR="00C75669" w:rsidRDefault="00C75669" w:rsidP="00C75669">
      <w:r>
        <w:t>Respectfully Submitted;</w:t>
      </w:r>
    </w:p>
    <w:p w:rsidR="00C75669" w:rsidRDefault="00C75669" w:rsidP="00C75669"/>
    <w:p w:rsidR="00C75669" w:rsidRDefault="00C75669" w:rsidP="00C75669"/>
    <w:p w:rsidR="00C75669" w:rsidRDefault="00C75669" w:rsidP="00C75669">
      <w:r>
        <w:t>Melissa J. Bradley</w:t>
      </w:r>
    </w:p>
    <w:p w:rsidR="00013F24" w:rsidRPr="00C75669" w:rsidRDefault="00C75669" w:rsidP="00C75669">
      <w:pPr>
        <w:rPr>
          <w:b/>
        </w:rPr>
      </w:pPr>
      <w:r>
        <w:t>Secretary</w:t>
      </w:r>
      <w:r w:rsidR="008A4881">
        <w:t xml:space="preserve"> </w:t>
      </w:r>
      <w:r w:rsidR="00013F24">
        <w:t xml:space="preserve">  </w:t>
      </w:r>
    </w:p>
    <w:bookmarkEnd w:id="0"/>
    <w:p w:rsidR="00E717DC" w:rsidRPr="00E717DC" w:rsidRDefault="00E717DC" w:rsidP="00E717DC">
      <w:pPr>
        <w:rPr>
          <w:b/>
        </w:rPr>
      </w:pPr>
    </w:p>
    <w:sectPr w:rsidR="00E717DC" w:rsidRPr="00E717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6D" w:rsidRDefault="006C416D" w:rsidP="00E567E4">
      <w:r>
        <w:separator/>
      </w:r>
    </w:p>
  </w:endnote>
  <w:endnote w:type="continuationSeparator" w:id="0">
    <w:p w:rsidR="006C416D" w:rsidRDefault="006C416D" w:rsidP="00E5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4249"/>
      <w:docPartObj>
        <w:docPartGallery w:val="Page Numbers (Bottom of Page)"/>
        <w:docPartUnique/>
      </w:docPartObj>
    </w:sdtPr>
    <w:sdtContent>
      <w:sdt>
        <w:sdtPr>
          <w:id w:val="860082579"/>
          <w:docPartObj>
            <w:docPartGallery w:val="Page Numbers (Top of Page)"/>
            <w:docPartUnique/>
          </w:docPartObj>
        </w:sdtPr>
        <w:sdtContent>
          <w:p w:rsidR="00E567E4" w:rsidRDefault="00E567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665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6658">
              <w:rPr>
                <w:b/>
                <w:bCs/>
                <w:noProof/>
              </w:rPr>
              <w:t>2</w:t>
            </w:r>
            <w:r>
              <w:rPr>
                <w:b/>
                <w:bCs/>
                <w:sz w:val="24"/>
                <w:szCs w:val="24"/>
              </w:rPr>
              <w:fldChar w:fldCharType="end"/>
            </w:r>
            <w:r>
              <w:rPr>
                <w:b/>
                <w:bCs/>
                <w:sz w:val="24"/>
                <w:szCs w:val="24"/>
              </w:rPr>
              <w:t xml:space="preserve"> </w:t>
            </w:r>
            <w:r>
              <w:rPr>
                <w:bCs/>
                <w:sz w:val="24"/>
                <w:szCs w:val="24"/>
              </w:rPr>
              <w:t>Board of Selectmen</w:t>
            </w:r>
          </w:p>
        </w:sdtContent>
      </w:sdt>
    </w:sdtContent>
  </w:sdt>
  <w:p w:rsidR="00E567E4" w:rsidRDefault="00E56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6D" w:rsidRDefault="006C416D" w:rsidP="00E567E4">
      <w:r>
        <w:separator/>
      </w:r>
    </w:p>
  </w:footnote>
  <w:footnote w:type="continuationSeparator" w:id="0">
    <w:p w:rsidR="006C416D" w:rsidRDefault="006C416D" w:rsidP="00E56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5A4"/>
    <w:multiLevelType w:val="hybridMultilevel"/>
    <w:tmpl w:val="171E4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212C65"/>
    <w:multiLevelType w:val="hybridMultilevel"/>
    <w:tmpl w:val="BF50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DC"/>
    <w:rsid w:val="00013F24"/>
    <w:rsid w:val="000A1EC7"/>
    <w:rsid w:val="000C7F9C"/>
    <w:rsid w:val="002972C3"/>
    <w:rsid w:val="00336658"/>
    <w:rsid w:val="00426168"/>
    <w:rsid w:val="004760FD"/>
    <w:rsid w:val="004C019A"/>
    <w:rsid w:val="0056089D"/>
    <w:rsid w:val="00581FE3"/>
    <w:rsid w:val="006C416D"/>
    <w:rsid w:val="006C62DA"/>
    <w:rsid w:val="008A4881"/>
    <w:rsid w:val="00986ED1"/>
    <w:rsid w:val="00AA5C95"/>
    <w:rsid w:val="00AC36B5"/>
    <w:rsid w:val="00BF26C4"/>
    <w:rsid w:val="00C75669"/>
    <w:rsid w:val="00E25084"/>
    <w:rsid w:val="00E567E4"/>
    <w:rsid w:val="00E717DC"/>
    <w:rsid w:val="00FD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E717DC"/>
    <w:pPr>
      <w:ind w:left="720"/>
      <w:contextualSpacing/>
    </w:pPr>
  </w:style>
  <w:style w:type="paragraph" w:styleId="Header">
    <w:name w:val="header"/>
    <w:basedOn w:val="Normal"/>
    <w:link w:val="HeaderChar"/>
    <w:uiPriority w:val="99"/>
    <w:unhideWhenUsed/>
    <w:rsid w:val="00E567E4"/>
    <w:pPr>
      <w:tabs>
        <w:tab w:val="center" w:pos="4680"/>
        <w:tab w:val="right" w:pos="9360"/>
      </w:tabs>
    </w:pPr>
  </w:style>
  <w:style w:type="character" w:customStyle="1" w:styleId="HeaderChar">
    <w:name w:val="Header Char"/>
    <w:basedOn w:val="DefaultParagraphFont"/>
    <w:link w:val="Header"/>
    <w:uiPriority w:val="99"/>
    <w:rsid w:val="00E567E4"/>
  </w:style>
  <w:style w:type="paragraph" w:styleId="Footer">
    <w:name w:val="footer"/>
    <w:basedOn w:val="Normal"/>
    <w:link w:val="FooterChar"/>
    <w:uiPriority w:val="99"/>
    <w:unhideWhenUsed/>
    <w:rsid w:val="00E567E4"/>
    <w:pPr>
      <w:tabs>
        <w:tab w:val="center" w:pos="4680"/>
        <w:tab w:val="right" w:pos="9360"/>
      </w:tabs>
    </w:pPr>
  </w:style>
  <w:style w:type="character" w:customStyle="1" w:styleId="FooterChar">
    <w:name w:val="Footer Char"/>
    <w:basedOn w:val="DefaultParagraphFont"/>
    <w:link w:val="Footer"/>
    <w:uiPriority w:val="99"/>
    <w:rsid w:val="00E56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E717DC"/>
    <w:pPr>
      <w:ind w:left="720"/>
      <w:contextualSpacing/>
    </w:pPr>
  </w:style>
  <w:style w:type="paragraph" w:styleId="Header">
    <w:name w:val="header"/>
    <w:basedOn w:val="Normal"/>
    <w:link w:val="HeaderChar"/>
    <w:uiPriority w:val="99"/>
    <w:unhideWhenUsed/>
    <w:rsid w:val="00E567E4"/>
    <w:pPr>
      <w:tabs>
        <w:tab w:val="center" w:pos="4680"/>
        <w:tab w:val="right" w:pos="9360"/>
      </w:tabs>
    </w:pPr>
  </w:style>
  <w:style w:type="character" w:customStyle="1" w:styleId="HeaderChar">
    <w:name w:val="Header Char"/>
    <w:basedOn w:val="DefaultParagraphFont"/>
    <w:link w:val="Header"/>
    <w:uiPriority w:val="99"/>
    <w:rsid w:val="00E567E4"/>
  </w:style>
  <w:style w:type="paragraph" w:styleId="Footer">
    <w:name w:val="footer"/>
    <w:basedOn w:val="Normal"/>
    <w:link w:val="FooterChar"/>
    <w:uiPriority w:val="99"/>
    <w:unhideWhenUsed/>
    <w:rsid w:val="00E567E4"/>
    <w:pPr>
      <w:tabs>
        <w:tab w:val="center" w:pos="4680"/>
        <w:tab w:val="right" w:pos="9360"/>
      </w:tabs>
    </w:pPr>
  </w:style>
  <w:style w:type="character" w:customStyle="1" w:styleId="FooterChar">
    <w:name w:val="Footer Char"/>
    <w:basedOn w:val="DefaultParagraphFont"/>
    <w:link w:val="Footer"/>
    <w:uiPriority w:val="99"/>
    <w:rsid w:val="00E5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5</cp:revision>
  <cp:lastPrinted>2013-03-21T16:31:00Z</cp:lastPrinted>
  <dcterms:created xsi:type="dcterms:W3CDTF">2013-03-21T13:53:00Z</dcterms:created>
  <dcterms:modified xsi:type="dcterms:W3CDTF">2013-03-21T16:32:00Z</dcterms:modified>
</cp:coreProperties>
</file>