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/>
    <w:p w:rsidR="007D77C9" w:rsidRDefault="007D77C9">
      <w:pPr>
        <w:rPr>
          <w:b/>
        </w:rPr>
      </w:pPr>
      <w:r>
        <w:rPr>
          <w:b/>
        </w:rPr>
        <w:t>Board of Finance</w:t>
      </w:r>
    </w:p>
    <w:p w:rsidR="007D77C9" w:rsidRDefault="007D77C9">
      <w:pPr>
        <w:rPr>
          <w:b/>
        </w:rPr>
      </w:pPr>
      <w:r>
        <w:rPr>
          <w:b/>
        </w:rPr>
        <w:t>Regular Meeting Minutes</w:t>
      </w:r>
    </w:p>
    <w:p w:rsidR="007D77C9" w:rsidRDefault="007D77C9">
      <w:pPr>
        <w:rPr>
          <w:b/>
        </w:rPr>
      </w:pPr>
      <w:r>
        <w:rPr>
          <w:b/>
        </w:rPr>
        <w:t>Wednesday March 21, 2012</w:t>
      </w:r>
    </w:p>
    <w:p w:rsidR="007D77C9" w:rsidRDefault="007D77C9">
      <w:pPr>
        <w:rPr>
          <w:b/>
        </w:rPr>
      </w:pPr>
      <w:r>
        <w:rPr>
          <w:b/>
        </w:rPr>
        <w:t>7pm Clifford B. Green Memorial Center</w:t>
      </w:r>
    </w:p>
    <w:p w:rsidR="007D77C9" w:rsidRDefault="007D77C9">
      <w:pPr>
        <w:rPr>
          <w:b/>
        </w:rPr>
      </w:pPr>
    </w:p>
    <w:p w:rsidR="007D77C9" w:rsidRDefault="007D77C9">
      <w:pPr>
        <w:rPr>
          <w:b/>
        </w:rPr>
      </w:pPr>
    </w:p>
    <w:p w:rsidR="007D77C9" w:rsidRDefault="007D77C9">
      <w:r>
        <w:rPr>
          <w:b/>
        </w:rPr>
        <w:t xml:space="preserve">Present: </w:t>
      </w:r>
      <w:r>
        <w:t xml:space="preserve">Rick Ives, Gene Michael </w:t>
      </w:r>
      <w:proofErr w:type="spellStart"/>
      <w:r>
        <w:t>Deary</w:t>
      </w:r>
      <w:proofErr w:type="spellEnd"/>
      <w:r>
        <w:t>, David Fuss, Maura Bowen, Carla Demers, Kim Conroy</w:t>
      </w:r>
      <w:r w:rsidR="00457785">
        <w:t xml:space="preserve"> and Melissa Bradley; Recording Secretary</w:t>
      </w:r>
    </w:p>
    <w:p w:rsidR="007D77C9" w:rsidRDefault="007D77C9"/>
    <w:p w:rsidR="007D77C9" w:rsidRDefault="007D77C9">
      <w:r>
        <w:rPr>
          <w:b/>
        </w:rPr>
        <w:t xml:space="preserve">Also Present: </w:t>
      </w:r>
      <w:r>
        <w:t xml:space="preserve">Austin Tanner, Bob Kelleher, Drew Dionne, Bucky </w:t>
      </w:r>
      <w:proofErr w:type="spellStart"/>
      <w:r>
        <w:t>Lohbusch</w:t>
      </w:r>
      <w:proofErr w:type="spellEnd"/>
      <w:r>
        <w:t xml:space="preserve">, and Mike </w:t>
      </w:r>
      <w:proofErr w:type="spellStart"/>
      <w:r>
        <w:t>Gaudreau</w:t>
      </w:r>
      <w:proofErr w:type="spellEnd"/>
    </w:p>
    <w:p w:rsidR="007D77C9" w:rsidRDefault="007D77C9"/>
    <w:p w:rsidR="007D77C9" w:rsidRPr="007D77C9" w:rsidRDefault="007D77C9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Ives called the meeting to order at 7:06pm.</w:t>
      </w:r>
    </w:p>
    <w:p w:rsidR="007D77C9" w:rsidRPr="00E1417C" w:rsidRDefault="007D77C9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Minutes:</w:t>
      </w:r>
      <w:r>
        <w:t xml:space="preserve"> Gene Michael </w:t>
      </w:r>
      <w:proofErr w:type="spellStart"/>
      <w:r>
        <w:t>Deary</w:t>
      </w:r>
      <w:proofErr w:type="spellEnd"/>
      <w:r w:rsidR="00E1417C">
        <w:t xml:space="preserve"> made a motion to approve the meeting minutes from February 15, 2012 as presented. Maura Bowen seconded the motion. Motion passed 6-0.</w:t>
      </w:r>
    </w:p>
    <w:p w:rsidR="00CB6197" w:rsidRPr="00CB6197" w:rsidRDefault="00E1417C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Presentation &amp; Discussion-</w:t>
      </w:r>
      <w:r w:rsidRPr="00E1417C">
        <w:rPr>
          <w:b/>
        </w:rPr>
        <w:t>Parks &amp; Recreation</w:t>
      </w:r>
      <w:r>
        <w:t xml:space="preserve">: Bucky </w:t>
      </w:r>
      <w:proofErr w:type="spellStart"/>
      <w:r>
        <w:t>Lohbu</w:t>
      </w:r>
      <w:r w:rsidR="00FF164E">
        <w:t>sch</w:t>
      </w:r>
      <w:proofErr w:type="spellEnd"/>
      <w:r w:rsidR="00FF164E">
        <w:t xml:space="preserve"> presents some new programs, cooking for kids and eating healthy, for the love of the game basketball camp and a haunted hayride. The Recreation Commission budget was presented with a 4.95% increase and the Park Maintenance budget with a 7.17% increase. Gene Michael </w:t>
      </w:r>
      <w:proofErr w:type="spellStart"/>
      <w:r w:rsidR="00FF164E">
        <w:t>Deary</w:t>
      </w:r>
      <w:proofErr w:type="spellEnd"/>
      <w:r w:rsidR="00FF164E">
        <w:t xml:space="preserve"> made a motion to accept the Recreation Commission and Park Maintenance budget as presented </w:t>
      </w:r>
      <w:r w:rsidR="00AE48B0">
        <w:t>including the haunted trails presentation. Carla Demers seconded the motion. Mr. Ives clarifies with the understanding that changes can be made after seeing the overall budget.</w:t>
      </w:r>
      <w:r w:rsidR="00CB6197">
        <w:t xml:space="preserve"> Motion passed 5-1 abstained (Conroy). </w:t>
      </w:r>
    </w:p>
    <w:p w:rsidR="00CB6197" w:rsidRPr="00CB6197" w:rsidRDefault="00CB6197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 Budget Discussion</w:t>
      </w:r>
      <w:r w:rsidRPr="00CB6197">
        <w:t>:</w:t>
      </w:r>
      <w:r>
        <w:t xml:space="preserve"> Mr. Ives will look at the Board of Finance budget and forward to Mr. Tanner. The Board of Fire Commissioners and Board of Education will present on April 4</w:t>
      </w:r>
      <w:r w:rsidRPr="00CB6197">
        <w:rPr>
          <w:vertAlign w:val="superscript"/>
        </w:rPr>
        <w:t>th</w:t>
      </w:r>
      <w:r>
        <w:t xml:space="preserve"> at a special meeting and the Capital and Selectman’s budget at the regular meeting on April 18</w:t>
      </w:r>
      <w:r w:rsidRPr="00CB6197">
        <w:rPr>
          <w:vertAlign w:val="superscript"/>
        </w:rPr>
        <w:t>th</w:t>
      </w:r>
      <w:r>
        <w:t>.</w:t>
      </w:r>
    </w:p>
    <w:p w:rsidR="00C6637E" w:rsidRPr="00C6637E" w:rsidRDefault="00CB6197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  <w:r w:rsidRPr="00CB6197">
        <w:t>-</w:t>
      </w:r>
      <w:r w:rsidR="00C6637E">
        <w:rPr>
          <w:b/>
        </w:rPr>
        <w:t xml:space="preserve">Superintendent of Schools: </w:t>
      </w:r>
      <w:r w:rsidR="00C6637E">
        <w:t xml:space="preserve">Mr. Ives reports the school has a shortfall of $144,074 due to special education and </w:t>
      </w:r>
      <w:proofErr w:type="gramStart"/>
      <w:r w:rsidR="00C6637E">
        <w:t>Killingly</w:t>
      </w:r>
      <w:proofErr w:type="gramEnd"/>
      <w:r w:rsidR="00C6637E">
        <w:t xml:space="preserve"> high school increase. Mr. Ives believes it is more around $80,000 since the correspondence from Dr. Berry. She will have an update at the next meeting.</w:t>
      </w:r>
    </w:p>
    <w:p w:rsidR="006A63BC" w:rsidRPr="006A63BC" w:rsidRDefault="00C6637E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Budget</w:t>
      </w:r>
      <w:r w:rsidRPr="00C6637E">
        <w:t>:</w:t>
      </w:r>
      <w:r>
        <w:t xml:space="preserve"> Mr. Tanner reports Mr. </w:t>
      </w:r>
      <w:proofErr w:type="spellStart"/>
      <w:r>
        <w:t>Rukstela</w:t>
      </w:r>
      <w:proofErr w:type="spellEnd"/>
      <w:r>
        <w:t xml:space="preserve"> requested capital appropriate funds for and alarm system and painting of the new highway garage. There will be an additional $17,000 from insurance coming in and Mr. Tanner suggests using those funds to paint and install an alarm system. </w:t>
      </w:r>
      <w:r w:rsidR="000A2042">
        <w:t xml:space="preserve">Gene Michael </w:t>
      </w:r>
      <w:proofErr w:type="spellStart"/>
      <w:r w:rsidR="000A2042">
        <w:t>Deary</w:t>
      </w:r>
      <w:proofErr w:type="spellEnd"/>
      <w:r w:rsidR="000A2042">
        <w:t xml:space="preserve"> authorizes the First Selectman to use the $17,000 in additional proceeds to pay approximately $12,000 for a security system and $6,000 for painting of the new garage. David Fuss seconded the motion. Motion passed 6-0.</w:t>
      </w:r>
      <w:r w:rsidR="006A63BC">
        <w:t xml:space="preserve"> </w:t>
      </w:r>
    </w:p>
    <w:p w:rsidR="00D83C08" w:rsidRPr="00D83C08" w:rsidRDefault="006A63BC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2011 Budget Discussion</w:t>
      </w:r>
      <w:r w:rsidRPr="006A63BC">
        <w:t>:</w:t>
      </w:r>
      <w:r>
        <w:t xml:space="preserve"> </w:t>
      </w:r>
      <w:r w:rsidR="00D83C08">
        <w:t xml:space="preserve">The snow removal budget was discussed. Sherri will get exact dates </w:t>
      </w:r>
      <w:bookmarkStart w:id="0" w:name="_GoBack"/>
      <w:bookmarkEnd w:id="0"/>
      <w:r w:rsidR="00D83C08">
        <w:t>and numbers.</w:t>
      </w:r>
    </w:p>
    <w:p w:rsidR="00D83C08" w:rsidRPr="00D83C08" w:rsidRDefault="00D83C08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Reports</w:t>
      </w:r>
      <w:r w:rsidRPr="00D83C08">
        <w:t>:</w:t>
      </w:r>
    </w:p>
    <w:p w:rsidR="00D83C08" w:rsidRPr="00D83C08" w:rsidRDefault="00B7368E" w:rsidP="00D83C08">
      <w:pPr>
        <w:pStyle w:val="ListParagraph"/>
        <w:numPr>
          <w:ilvl w:val="0"/>
          <w:numId w:val="2"/>
        </w:numPr>
        <w:rPr>
          <w:b/>
        </w:rPr>
      </w:pPr>
      <w:r>
        <w:t>David Fuss</w:t>
      </w:r>
      <w:r w:rsidR="00D83C08">
        <w:t xml:space="preserve"> reports a clerk of the works has been hired for the school wall project and </w:t>
      </w:r>
      <w:r>
        <w:t>Mr. Tanner and</w:t>
      </w:r>
      <w:r w:rsidR="00D83C08">
        <w:t xml:space="preserve"> Dr. Berry will be going to Hartford next week for the final decision from the state.</w:t>
      </w:r>
    </w:p>
    <w:p w:rsidR="00D83C08" w:rsidRPr="00457785" w:rsidRDefault="00D83C08" w:rsidP="00457785">
      <w:pPr>
        <w:pStyle w:val="ListParagraph"/>
        <w:numPr>
          <w:ilvl w:val="0"/>
          <w:numId w:val="2"/>
        </w:numPr>
        <w:rPr>
          <w:b/>
        </w:rPr>
      </w:pPr>
      <w:r>
        <w:t xml:space="preserve">Gene Michael </w:t>
      </w:r>
      <w:proofErr w:type="spellStart"/>
      <w:r>
        <w:t>Deary</w:t>
      </w:r>
      <w:proofErr w:type="spellEnd"/>
      <w:r>
        <w:t xml:space="preserve"> reported the presentation at the Finance Director Meeting went well. The next meeting will be held on April 11</w:t>
      </w:r>
      <w:r w:rsidRPr="00D83C08">
        <w:rPr>
          <w:vertAlign w:val="superscript"/>
        </w:rPr>
        <w:t>th</w:t>
      </w:r>
      <w:r>
        <w:t xml:space="preserve">. </w:t>
      </w:r>
    </w:p>
    <w:p w:rsidR="00B7368E" w:rsidRPr="00B7368E" w:rsidRDefault="00D83C08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  <w:r w:rsidRPr="00D83C08">
        <w:t>:</w:t>
      </w:r>
      <w:r w:rsidR="00B7368E">
        <w:t xml:space="preserve"> None</w:t>
      </w:r>
    </w:p>
    <w:p w:rsidR="00B7368E" w:rsidRPr="00B7368E" w:rsidRDefault="00B7368E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r>
        <w:t>: None</w:t>
      </w:r>
    </w:p>
    <w:p w:rsidR="00B7368E" w:rsidRPr="00B7368E" w:rsidRDefault="00B7368E" w:rsidP="007D77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Pr="00B7368E">
        <w:t>:</w:t>
      </w:r>
      <w:r>
        <w:t xml:space="preserve"> David Fuss made a motion to adjourn the meeting at 9:15pm. Kim Conroy seconded the motion. Motion passed 6-0.</w:t>
      </w:r>
    </w:p>
    <w:p w:rsidR="00B7368E" w:rsidRDefault="00B7368E" w:rsidP="00B7368E"/>
    <w:p w:rsidR="00B7368E" w:rsidRDefault="00B7368E" w:rsidP="00B7368E"/>
    <w:p w:rsidR="00B7368E" w:rsidRDefault="00B7368E" w:rsidP="00B7368E"/>
    <w:p w:rsidR="00B7368E" w:rsidRDefault="00B7368E" w:rsidP="00B7368E"/>
    <w:p w:rsidR="00B7368E" w:rsidRDefault="00B7368E" w:rsidP="00B7368E">
      <w:r>
        <w:t>Respectfully Submitted;</w:t>
      </w:r>
    </w:p>
    <w:p w:rsidR="00B7368E" w:rsidRDefault="00B7368E" w:rsidP="00B7368E"/>
    <w:p w:rsidR="00B7368E" w:rsidRDefault="00B7368E" w:rsidP="00B7368E"/>
    <w:p w:rsidR="00B7368E" w:rsidRDefault="00B7368E" w:rsidP="00B7368E">
      <w:r>
        <w:t>Melissa J. Bradley</w:t>
      </w:r>
    </w:p>
    <w:p w:rsidR="00E1417C" w:rsidRPr="00B7368E" w:rsidRDefault="00B7368E" w:rsidP="00B7368E">
      <w:pPr>
        <w:rPr>
          <w:b/>
        </w:rPr>
      </w:pPr>
      <w:r>
        <w:t>Recording Secretary</w:t>
      </w:r>
      <w:r w:rsidR="00C663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197">
        <w:t xml:space="preserve"> </w:t>
      </w:r>
      <w:r w:rsidR="00AE48B0">
        <w:t xml:space="preserve"> </w:t>
      </w:r>
      <w:r w:rsidR="00FF164E">
        <w:t xml:space="preserve">  </w:t>
      </w:r>
    </w:p>
    <w:sectPr w:rsidR="00E1417C" w:rsidRPr="00B736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A9" w:rsidRDefault="00B205A9" w:rsidP="00457785">
      <w:r>
        <w:separator/>
      </w:r>
    </w:p>
  </w:endnote>
  <w:endnote w:type="continuationSeparator" w:id="0">
    <w:p w:rsidR="00B205A9" w:rsidRDefault="00B205A9" w:rsidP="004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344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57785" w:rsidRDefault="004577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3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3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Finance</w:t>
            </w:r>
          </w:p>
        </w:sdtContent>
      </w:sdt>
    </w:sdtContent>
  </w:sdt>
  <w:p w:rsidR="00457785" w:rsidRDefault="00457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A9" w:rsidRDefault="00B205A9" w:rsidP="00457785">
      <w:r>
        <w:separator/>
      </w:r>
    </w:p>
  </w:footnote>
  <w:footnote w:type="continuationSeparator" w:id="0">
    <w:p w:rsidR="00B205A9" w:rsidRDefault="00B205A9" w:rsidP="0045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E02"/>
    <w:multiLevelType w:val="hybridMultilevel"/>
    <w:tmpl w:val="14DE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0A8"/>
    <w:multiLevelType w:val="hybridMultilevel"/>
    <w:tmpl w:val="B120A1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9"/>
    <w:rsid w:val="000A2042"/>
    <w:rsid w:val="002972C3"/>
    <w:rsid w:val="00317A25"/>
    <w:rsid w:val="00426168"/>
    <w:rsid w:val="00457785"/>
    <w:rsid w:val="00534304"/>
    <w:rsid w:val="006A63BC"/>
    <w:rsid w:val="006C62DA"/>
    <w:rsid w:val="007D77C9"/>
    <w:rsid w:val="00AA5C95"/>
    <w:rsid w:val="00AE48B0"/>
    <w:rsid w:val="00B205A9"/>
    <w:rsid w:val="00B7368E"/>
    <w:rsid w:val="00BF26C4"/>
    <w:rsid w:val="00C6637E"/>
    <w:rsid w:val="00CB6197"/>
    <w:rsid w:val="00D83C08"/>
    <w:rsid w:val="00E1417C"/>
    <w:rsid w:val="00EF6BB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85"/>
  </w:style>
  <w:style w:type="paragraph" w:styleId="Footer">
    <w:name w:val="footer"/>
    <w:basedOn w:val="Normal"/>
    <w:link w:val="FooterChar"/>
    <w:uiPriority w:val="99"/>
    <w:unhideWhenUsed/>
    <w:rsid w:val="0045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85"/>
  </w:style>
  <w:style w:type="paragraph" w:styleId="Footer">
    <w:name w:val="footer"/>
    <w:basedOn w:val="Normal"/>
    <w:link w:val="FooterChar"/>
    <w:uiPriority w:val="99"/>
    <w:unhideWhenUsed/>
    <w:rsid w:val="0045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9B3C-ACD4-4912-BE7E-8336374B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5</cp:revision>
  <cp:lastPrinted>2012-03-27T20:18:00Z</cp:lastPrinted>
  <dcterms:created xsi:type="dcterms:W3CDTF">2012-03-26T14:04:00Z</dcterms:created>
  <dcterms:modified xsi:type="dcterms:W3CDTF">2012-03-27T20:18:00Z</dcterms:modified>
</cp:coreProperties>
</file>