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C17337" w:rsidRDefault="00C17337"/>
    <w:p w:rsidR="00C17337" w:rsidRDefault="00C17337"/>
    <w:p w:rsidR="00C17337" w:rsidRDefault="00C17337"/>
    <w:p w:rsidR="00C17337" w:rsidRDefault="00C17337"/>
    <w:p w:rsidR="00C17337" w:rsidRDefault="00C17337"/>
    <w:p w:rsidR="00C17337" w:rsidRDefault="00C17337"/>
    <w:p w:rsidR="00C17337" w:rsidRDefault="00C17337"/>
    <w:p w:rsidR="00C17337" w:rsidRDefault="00110D8C">
      <w:r>
        <w:t>AMENDED AGENDA</w:t>
      </w:r>
    </w:p>
    <w:p w:rsidR="00C17337" w:rsidRDefault="00C17337"/>
    <w:p w:rsidR="00C17337" w:rsidRDefault="00C17337">
      <w:pPr>
        <w:rPr>
          <w:b/>
        </w:rPr>
      </w:pPr>
      <w:r>
        <w:rPr>
          <w:b/>
        </w:rPr>
        <w:t>Board of Finance</w:t>
      </w:r>
    </w:p>
    <w:p w:rsidR="00C17337" w:rsidRDefault="00C17337">
      <w:pPr>
        <w:rPr>
          <w:b/>
        </w:rPr>
      </w:pPr>
      <w:r>
        <w:rPr>
          <w:b/>
        </w:rPr>
        <w:t>Special Meeting Agenda</w:t>
      </w:r>
    </w:p>
    <w:p w:rsidR="00C17337" w:rsidRDefault="00C17337">
      <w:pPr>
        <w:rPr>
          <w:b/>
        </w:rPr>
      </w:pPr>
      <w:r>
        <w:rPr>
          <w:b/>
        </w:rPr>
        <w:t>Wednesday November 14, 2012</w:t>
      </w:r>
    </w:p>
    <w:p w:rsidR="00C17337" w:rsidRDefault="00C17337">
      <w:pPr>
        <w:rPr>
          <w:b/>
        </w:rPr>
      </w:pPr>
      <w:r>
        <w:rPr>
          <w:b/>
        </w:rPr>
        <w:t>7pm Clifford B. Green Memorial Center</w:t>
      </w:r>
    </w:p>
    <w:p w:rsidR="00C17337" w:rsidRDefault="00C17337">
      <w:pPr>
        <w:rPr>
          <w:b/>
        </w:rPr>
      </w:pPr>
    </w:p>
    <w:p w:rsidR="00C17337" w:rsidRDefault="00C17337">
      <w:pPr>
        <w:rPr>
          <w:b/>
        </w:rPr>
      </w:pP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Call to order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Acceptance of previous meeting minutes - 10/17/12 &amp; 11/8/12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Audit presentation - O'Connor &amp; Davies, LLP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Selectman's report</w:t>
      </w:r>
    </w:p>
    <w:p w:rsidR="00110D8C" w:rsidRDefault="00110D8C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Approve School Wall Appropriation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Audit RFP discussion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2012-13 Budget discussion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Parks &amp; Recreation Invoice review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Board/Committee liaison reports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Board/Committee assignments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Public Comment</w:t>
      </w:r>
    </w:p>
    <w:p w:rsidR="00C17337" w:rsidRDefault="00C17337" w:rsidP="00C173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C17337">
        <w:rPr>
          <w:rFonts w:ascii="Tahoma" w:eastAsia="Times New Roman" w:hAnsi="Tahoma" w:cs="Tahoma"/>
          <w:sz w:val="20"/>
          <w:szCs w:val="20"/>
        </w:rPr>
        <w:t>Adjourn</w:t>
      </w:r>
      <w:bookmarkStart w:id="0" w:name="_GoBack"/>
      <w:bookmarkEnd w:id="0"/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</w:p>
    <w:p w:rsid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</w:t>
      </w:r>
    </w:p>
    <w:p w:rsidR="00C17337" w:rsidRPr="00C17337" w:rsidRDefault="00C17337" w:rsidP="00C1733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Rick Ives, Chairman</w:t>
      </w:r>
    </w:p>
    <w:sectPr w:rsidR="00C17337" w:rsidRPr="00C1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1A99"/>
    <w:multiLevelType w:val="hybridMultilevel"/>
    <w:tmpl w:val="160E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7"/>
    <w:rsid w:val="00110D8C"/>
    <w:rsid w:val="002972C3"/>
    <w:rsid w:val="00426168"/>
    <w:rsid w:val="00600580"/>
    <w:rsid w:val="006C62DA"/>
    <w:rsid w:val="00AA5C95"/>
    <w:rsid w:val="00BF26C4"/>
    <w:rsid w:val="00C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1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1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2012-11-13T20:14:00Z</cp:lastPrinted>
  <dcterms:created xsi:type="dcterms:W3CDTF">2012-11-13T17:40:00Z</dcterms:created>
  <dcterms:modified xsi:type="dcterms:W3CDTF">2012-11-13T20:14:00Z</dcterms:modified>
</cp:coreProperties>
</file>