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spacing w:before="81"/>
        <w:ind w:left="2812" w:right="2817" w:firstLine="0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 xml:space="preserve">TOWN OF BROOKLYN </w:t>
      </w:r>
    </w:p>
    <w:p>
      <w:pPr>
        <w:pStyle w:val="Body"/>
        <w:widowControl w:val="0"/>
        <w:spacing w:before="148"/>
        <w:ind w:left="3052" w:right="3024" w:firstLine="0"/>
        <w:jc w:val="center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rtl w:val="0"/>
          <w:lang w:val="de-DE"/>
        </w:rPr>
        <w:t xml:space="preserve">P.O. Box 356 Route 6 and 169 BROOKLYN, CONNECTICUT 06234 </w:t>
      </w:r>
    </w:p>
    <w:p>
      <w:pPr>
        <w:pStyle w:val="Body"/>
        <w:widowControl w:val="0"/>
        <w:spacing w:before="148"/>
        <w:ind w:left="3052" w:right="3024" w:firstLine="0"/>
        <w:jc w:val="center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"/>
        <w:widowControl w:val="0"/>
        <w:spacing w:before="148"/>
        <w:ind w:left="3052" w:right="3024" w:firstLine="0"/>
        <w:jc w:val="center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"/>
        <w:widowControl w:val="0"/>
        <w:spacing w:before="14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Board of Ethics Commission</w:t>
      </w:r>
    </w:p>
    <w:p>
      <w:pPr>
        <w:pStyle w:val="Body"/>
        <w:widowControl w:val="0"/>
        <w:spacing w:before="14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Special Meeting Notice</w:t>
      </w:r>
    </w:p>
    <w:p>
      <w:pPr>
        <w:pStyle w:val="Body"/>
        <w:widowControl w:val="0"/>
        <w:spacing w:before="14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Wednesday, July 6, 2023</w:t>
      </w:r>
    </w:p>
    <w:p>
      <w:pPr>
        <w:pStyle w:val="Body"/>
        <w:widowControl w:val="0"/>
        <w:spacing w:before="14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6:00 pm via Zoom &amp;</w:t>
      </w:r>
    </w:p>
    <w:p>
      <w:pPr>
        <w:pStyle w:val="Body"/>
        <w:widowControl w:val="0"/>
        <w:spacing w:before="14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31 Tiffany Street</w:t>
      </w:r>
    </w:p>
    <w:p>
      <w:pPr>
        <w:pStyle w:val="Body"/>
        <w:widowControl w:val="0"/>
        <w:spacing w:before="14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widowControl w:val="0"/>
        <w:spacing w:before="14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Zoom Meeting:</w:t>
      </w:r>
    </w:p>
    <w:p>
      <w:pPr>
        <w:pStyle w:val="Body"/>
        <w:widowControl w:val="0"/>
        <w:spacing w:before="148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"https://us06web.zoom.us/j/81137868503?pwd=ckkvckdnalVESXdVUW5VYnhDZ21SQT09"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https://us06web.zoom.us/j/81137868503?pwd=ckkvckdnalVESXdVUW5VYnhDZ21SQT09</w:t>
      </w:r>
      <w:r>
        <w:rPr/>
        <w:fldChar w:fldCharType="end" w:fldLock="0"/>
      </w:r>
    </w:p>
    <w:p>
      <w:pPr>
        <w:pStyle w:val="Body"/>
        <w:widowControl w:val="0"/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Meeting ID: 811 3786 8503</w:t>
      </w:r>
    </w:p>
    <w:p>
      <w:pPr>
        <w:pStyle w:val="Body"/>
        <w:widowControl w:val="0"/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Passcode: 492470</w:t>
      </w:r>
    </w:p>
    <w:p>
      <w:pPr>
        <w:pStyle w:val="Body"/>
        <w:widowControl w:val="0"/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One tap mobile</w:t>
      </w:r>
    </w:p>
    <w:p>
      <w:pPr>
        <w:pStyle w:val="Body"/>
        <w:widowControl w:val="0"/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+13052241968,,81137868503# US</w:t>
      </w:r>
    </w:p>
    <w:p>
      <w:pPr>
        <w:pStyle w:val="Body"/>
        <w:widowControl w:val="0"/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+13092053325,,81137868503# US</w:t>
      </w:r>
    </w:p>
    <w:p>
      <w:pPr>
        <w:pStyle w:val="Body"/>
        <w:widowControl w:val="0"/>
        <w:numPr>
          <w:ilvl w:val="0"/>
          <w:numId w:val="2"/>
        </w:numPr>
        <w:bidi w:val="0"/>
        <w:spacing w:before="148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Call to Order</w:t>
      </w:r>
    </w:p>
    <w:p>
      <w:pPr>
        <w:pStyle w:val="Body"/>
        <w:widowControl w:val="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Approve Minutes 6/14/2022</w:t>
      </w:r>
    </w:p>
    <w:p>
      <w:pPr>
        <w:pStyle w:val="Body"/>
        <w:widowControl w:val="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Public Comment</w:t>
      </w:r>
    </w:p>
    <w:p>
      <w:pPr>
        <w:pStyle w:val="Body"/>
        <w:widowControl w:val="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Location Change for Regular Meetings</w:t>
      </w:r>
    </w:p>
    <w:p>
      <w:pPr>
        <w:pStyle w:val="Body"/>
        <w:widowControl w:val="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Code of Ethics Lawyer Comment Revision</w:t>
      </w:r>
    </w:p>
    <w:p>
      <w:pPr>
        <w:pStyle w:val="Body"/>
        <w:widowControl w:val="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Code of Ethics Revision</w:t>
      </w:r>
    </w:p>
    <w:p>
      <w:pPr>
        <w:pStyle w:val="Body"/>
        <w:widowControl w:val="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>Adjourn</w:t>
      </w:r>
    </w:p>
    <w:p>
      <w:pPr>
        <w:pStyle w:val="Body"/>
        <w:widowControl w:val="0"/>
        <w:spacing w:before="148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widowControl w:val="0"/>
        <w:spacing w:before="148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Stephanie Bellows</w:t>
      </w:r>
    </w:p>
    <w:p>
      <w:pPr>
        <w:pStyle w:val="Body"/>
        <w:widowControl w:val="0"/>
        <w:spacing w:before="148"/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Ethics Commission Chairperson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155cc"/>
      <w:sz w:val="24"/>
      <w:szCs w:val="24"/>
      <w:u w:val="single" w:color="1155cc"/>
      <w14:textFill>
        <w14:solidFill>
          <w14:srgbClr w14:val="1155CC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