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00566A" w:rsidRDefault="0000566A"/>
    <w:p w:rsidR="0000566A" w:rsidRDefault="0000566A"/>
    <w:p w:rsidR="0000566A" w:rsidRDefault="0000566A"/>
    <w:p w:rsidR="0000566A" w:rsidRDefault="0000566A"/>
    <w:p w:rsidR="0000566A" w:rsidRDefault="0000566A"/>
    <w:p w:rsidR="0000566A" w:rsidRDefault="0000566A"/>
    <w:p w:rsidR="0000566A" w:rsidRDefault="0000566A"/>
    <w:p w:rsidR="0000566A" w:rsidRDefault="0000566A"/>
    <w:p w:rsidR="0000566A" w:rsidRDefault="0000566A">
      <w:pPr>
        <w:rPr>
          <w:b/>
        </w:rPr>
      </w:pPr>
      <w:r>
        <w:rPr>
          <w:b/>
        </w:rPr>
        <w:t>Board of Selectmen</w:t>
      </w:r>
    </w:p>
    <w:p w:rsidR="0000566A" w:rsidRDefault="0000566A">
      <w:pPr>
        <w:rPr>
          <w:b/>
        </w:rPr>
      </w:pPr>
      <w:r>
        <w:rPr>
          <w:b/>
        </w:rPr>
        <w:t>Regular Meeting Minutes</w:t>
      </w:r>
    </w:p>
    <w:p w:rsidR="0000566A" w:rsidRDefault="0000566A">
      <w:pPr>
        <w:rPr>
          <w:b/>
        </w:rPr>
      </w:pPr>
      <w:r>
        <w:rPr>
          <w:b/>
        </w:rPr>
        <w:t>Thursday April 26, 2012</w:t>
      </w:r>
    </w:p>
    <w:p w:rsidR="0000566A" w:rsidRDefault="0000566A">
      <w:pPr>
        <w:rPr>
          <w:b/>
        </w:rPr>
      </w:pPr>
      <w:r>
        <w:rPr>
          <w:b/>
        </w:rPr>
        <w:t>6:30pm Clifford B. Green Memorial Center</w:t>
      </w:r>
      <w:bookmarkStart w:id="0" w:name="_GoBack"/>
      <w:bookmarkEnd w:id="0"/>
    </w:p>
    <w:p w:rsidR="0000566A" w:rsidRDefault="0000566A">
      <w:pPr>
        <w:rPr>
          <w:b/>
        </w:rPr>
      </w:pPr>
    </w:p>
    <w:p w:rsidR="0000566A" w:rsidRDefault="0000566A">
      <w:r>
        <w:rPr>
          <w:b/>
        </w:rPr>
        <w:t xml:space="preserve">Present: </w:t>
      </w:r>
      <w:r>
        <w:t>Austin Tanner, Bob Kelleher, Drew Dionne and Melissa Bradley; Secretary</w:t>
      </w:r>
    </w:p>
    <w:p w:rsidR="0000566A" w:rsidRDefault="0000566A"/>
    <w:p w:rsidR="0000566A" w:rsidRPr="0000566A" w:rsidRDefault="0000566A" w:rsidP="0000566A">
      <w:pPr>
        <w:pStyle w:val="ListParagraph"/>
        <w:numPr>
          <w:ilvl w:val="0"/>
          <w:numId w:val="1"/>
        </w:numPr>
        <w:rPr>
          <w:b/>
        </w:rPr>
      </w:pPr>
      <w:r>
        <w:rPr>
          <w:b/>
        </w:rPr>
        <w:t xml:space="preserve">Call to Order: </w:t>
      </w:r>
      <w:r>
        <w:t>Mr. Tanner called the meeting to order at 6:32pm.</w:t>
      </w:r>
    </w:p>
    <w:p w:rsidR="0000566A" w:rsidRPr="00012400" w:rsidRDefault="0000566A" w:rsidP="0000566A">
      <w:pPr>
        <w:pStyle w:val="ListParagraph"/>
        <w:numPr>
          <w:ilvl w:val="0"/>
          <w:numId w:val="1"/>
        </w:numPr>
        <w:rPr>
          <w:b/>
        </w:rPr>
      </w:pPr>
      <w:r>
        <w:rPr>
          <w:b/>
        </w:rPr>
        <w:t>Approve Meeting Minutes:</w:t>
      </w:r>
      <w:r>
        <w:t xml:space="preserve"> Drew Dionne made a motion </w:t>
      </w:r>
      <w:r w:rsidR="00012400">
        <w:t>to accept the meeting minutes of 4/12 and 4/17/12. Bob Kelleher seconded the motion. Mr. Tanner states in the minutes of 4/12/12, he recalls stating moving recreation back into Prince Hill, not Probate. Motion passed 3-0.</w:t>
      </w:r>
    </w:p>
    <w:p w:rsidR="00012400" w:rsidRPr="00012400" w:rsidRDefault="00012400" w:rsidP="0000566A">
      <w:pPr>
        <w:pStyle w:val="ListParagraph"/>
        <w:numPr>
          <w:ilvl w:val="0"/>
          <w:numId w:val="1"/>
        </w:numPr>
        <w:rPr>
          <w:b/>
        </w:rPr>
      </w:pPr>
      <w:r>
        <w:rPr>
          <w:b/>
        </w:rPr>
        <w:t>Public Participation:</w:t>
      </w:r>
      <w:r>
        <w:t xml:space="preserve"> None</w:t>
      </w:r>
    </w:p>
    <w:p w:rsidR="00491716" w:rsidRPr="00491716" w:rsidRDefault="00012400" w:rsidP="0000566A">
      <w:pPr>
        <w:pStyle w:val="ListParagraph"/>
        <w:numPr>
          <w:ilvl w:val="0"/>
          <w:numId w:val="1"/>
        </w:numPr>
        <w:rPr>
          <w:b/>
        </w:rPr>
      </w:pPr>
      <w:r>
        <w:rPr>
          <w:b/>
        </w:rPr>
        <w:t>Appointments:</w:t>
      </w:r>
      <w:r>
        <w:t xml:space="preserve"> Bob Kelleher made a motion to reappoint Betty Church and Judy </w:t>
      </w:r>
      <w:proofErr w:type="spellStart"/>
      <w:r>
        <w:t>Boligan</w:t>
      </w:r>
      <w:proofErr w:type="spellEnd"/>
      <w:r>
        <w:t xml:space="preserve"> for 2012 and 2013</w:t>
      </w:r>
      <w:r w:rsidR="00491716">
        <w:t xml:space="preserve"> to Charter Communications Advisory Board. Drew Dionne seconded the motion. Motion passed 3-0.</w:t>
      </w:r>
    </w:p>
    <w:p w:rsidR="00012400" w:rsidRPr="006C5E33" w:rsidRDefault="00491716" w:rsidP="0000566A">
      <w:pPr>
        <w:pStyle w:val="ListParagraph"/>
        <w:numPr>
          <w:ilvl w:val="0"/>
          <w:numId w:val="1"/>
        </w:numPr>
        <w:rPr>
          <w:b/>
        </w:rPr>
      </w:pPr>
      <w:r>
        <w:rPr>
          <w:b/>
        </w:rPr>
        <w:t>Approve Resolutions:</w:t>
      </w:r>
      <w:r>
        <w:t xml:space="preserve">  Bob Kelleher made a motion to approve the Fair Housing Resolution, Fair Housing Policy Statement, Title VI Equal Opportunity Statement and Affirmative Action Policy Statement. Drew Dionne seconded the motion. Motion passed 3-0. Bob Kelleher made a motion to approve the Resolution for </w:t>
      </w:r>
      <w:r w:rsidR="0023406B">
        <w:t>“</w:t>
      </w:r>
      <w:r>
        <w:t xml:space="preserve">STEAP Grant Agreement between the State of Connecticut and the Town of Brooklyn for the Reconstruction of Various </w:t>
      </w:r>
      <w:r w:rsidR="00660C2F">
        <w:t xml:space="preserve">Roads and Safety Improvements.” Drew Dionne seconded the motion. Motion passed 3-0. Bob Kelleher made a motion to approve the Small Cities Resolution to make an application to the State for $500,000 in order to undertake and carryout a Small Cities Community Development Program and to execute and Assistance Agreement. Drew Dionne seconded the motion. Mr. Tanner is not certain this will happen this year because when the phase 1 study was done on the </w:t>
      </w:r>
      <w:r w:rsidR="006C5E33">
        <w:t>Quebec</w:t>
      </w:r>
      <w:r w:rsidR="00660C2F">
        <w:t xml:space="preserve"> </w:t>
      </w:r>
      <w:r w:rsidR="006C5E33">
        <w:t>S</w:t>
      </w:r>
      <w:r w:rsidR="00660C2F">
        <w:t>quare parking lot, it</w:t>
      </w:r>
      <w:r w:rsidR="006C5E33">
        <w:t xml:space="preserve"> showed it may need a phase 2. </w:t>
      </w:r>
      <w:r w:rsidR="00660C2F">
        <w:t xml:space="preserve"> Motion passed 3-0. </w:t>
      </w:r>
    </w:p>
    <w:p w:rsidR="006C5E33" w:rsidRPr="00A823E5" w:rsidRDefault="006C5E33" w:rsidP="0000566A">
      <w:pPr>
        <w:pStyle w:val="ListParagraph"/>
        <w:numPr>
          <w:ilvl w:val="0"/>
          <w:numId w:val="1"/>
        </w:numPr>
        <w:rPr>
          <w:b/>
        </w:rPr>
      </w:pPr>
      <w:r>
        <w:rPr>
          <w:b/>
        </w:rPr>
        <w:t>Discussion on Special Event Program:</w:t>
      </w:r>
      <w:r>
        <w:t xml:space="preserve"> Mr. Bond is organizing an event at the Fairgrounds for the Last Green Valley. It does not meet the mass gathering guidelines, therefore, he is applying for a special event permit. </w:t>
      </w:r>
      <w:r w:rsidR="00A823E5">
        <w:t xml:space="preserve">Mr. Kelleher suggests writing something up for approval at the next meeting. The Resident Trooper should be contacted and the Fire Department.  </w:t>
      </w:r>
    </w:p>
    <w:p w:rsidR="00A823E5" w:rsidRPr="00A823E5" w:rsidRDefault="00A823E5" w:rsidP="0000566A">
      <w:pPr>
        <w:pStyle w:val="ListParagraph"/>
        <w:numPr>
          <w:ilvl w:val="0"/>
          <w:numId w:val="1"/>
        </w:numPr>
        <w:rPr>
          <w:b/>
        </w:rPr>
      </w:pPr>
      <w:r>
        <w:rPr>
          <w:b/>
        </w:rPr>
        <w:t>Finance Director Discussion and Recommendation:</w:t>
      </w:r>
      <w:r>
        <w:t xml:space="preserve"> Mr. Tanner states no formal request for a recommendation has come from the board. Mr. Kelleher is concerned this position has been added to the budget and there is no job description for it. He also states it is up to the Board of Selectmen if this position should exist and be filled. Mr. Dionne feels a formal request may be a technicality. He questions if this position would have to go to a Town Meeting for approval, then should it already be in the budget? Mr. Tanner is going to ask the chairman for a formal request and meet with the Board of Education. Mr. Kelleher is concerned this line item is causing the cuts to Board of Education and General Government budget.</w:t>
      </w:r>
    </w:p>
    <w:p w:rsidR="00A823E5" w:rsidRPr="00BC6A3B" w:rsidRDefault="00A823E5" w:rsidP="0000566A">
      <w:pPr>
        <w:pStyle w:val="ListParagraph"/>
        <w:numPr>
          <w:ilvl w:val="0"/>
          <w:numId w:val="1"/>
        </w:numPr>
        <w:rPr>
          <w:b/>
        </w:rPr>
      </w:pPr>
      <w:r>
        <w:rPr>
          <w:b/>
        </w:rPr>
        <w:lastRenderedPageBreak/>
        <w:t>Pension Discussion and Recommendation:</w:t>
      </w:r>
      <w:r>
        <w:t xml:space="preserve"> </w:t>
      </w:r>
      <w:r w:rsidR="005348C7">
        <w:t>Bob Kelleher</w:t>
      </w:r>
      <w:r w:rsidR="00BC6A3B">
        <w:t xml:space="preserve"> made a motion to concur with the Board of Finance to make the recommended changes to the pension fund portfolio by Art </w:t>
      </w:r>
      <w:proofErr w:type="spellStart"/>
      <w:r w:rsidR="00BC6A3B">
        <w:t>Meizner</w:t>
      </w:r>
      <w:proofErr w:type="spellEnd"/>
      <w:r w:rsidR="00BC6A3B">
        <w:t>. Drew Dionne seconded the motion. Motion passed 3-0.</w:t>
      </w:r>
    </w:p>
    <w:p w:rsidR="00EA329B" w:rsidRPr="00EA329B" w:rsidRDefault="00BC6A3B" w:rsidP="0000566A">
      <w:pPr>
        <w:pStyle w:val="ListParagraph"/>
        <w:numPr>
          <w:ilvl w:val="0"/>
          <w:numId w:val="1"/>
        </w:numPr>
        <w:rPr>
          <w:b/>
        </w:rPr>
      </w:pPr>
      <w:r>
        <w:rPr>
          <w:b/>
        </w:rPr>
        <w:t>Probate Court Discussion:</w:t>
      </w:r>
      <w:r w:rsidR="00892266">
        <w:rPr>
          <w:b/>
        </w:rPr>
        <w:t xml:space="preserve"> </w:t>
      </w:r>
      <w:r w:rsidR="00892266">
        <w:t xml:space="preserve">Mr. Tanner states the Probate Court is looking to relocate and is requesting three rooms. This could total approximately 1400 square feet and they currently only have approximately 500 square feet. Mr. Tanner considered two rooms from the Senior Center, but the nurse would have to be relocated. There is also a room available in the health department that </w:t>
      </w:r>
      <w:r w:rsidR="0023406B">
        <w:t>Recreation</w:t>
      </w:r>
      <w:r w:rsidR="00892266">
        <w:t xml:space="preserve"> could use for his storage, but a door would have to be put in. Mr. Kelleher suggests offering two and a half rooms versus the three. Mr. Tanner will negotiate</w:t>
      </w:r>
      <w:r w:rsidR="00EA329B">
        <w:t xml:space="preserve"> more with the court. </w:t>
      </w:r>
    </w:p>
    <w:p w:rsidR="00BC6A3B" w:rsidRPr="009F0007" w:rsidRDefault="00EA329B" w:rsidP="0000566A">
      <w:pPr>
        <w:pStyle w:val="ListParagraph"/>
        <w:numPr>
          <w:ilvl w:val="0"/>
          <w:numId w:val="1"/>
        </w:numPr>
        <w:rPr>
          <w:b/>
        </w:rPr>
      </w:pPr>
      <w:r>
        <w:rPr>
          <w:b/>
        </w:rPr>
        <w:t>2012-</w:t>
      </w:r>
      <w:r w:rsidRPr="00EA329B">
        <w:rPr>
          <w:b/>
        </w:rPr>
        <w:t>2013 Budget Discussion:</w:t>
      </w:r>
      <w:r w:rsidR="00892266">
        <w:t xml:space="preserve"> </w:t>
      </w:r>
      <w:r w:rsidR="002E55C4">
        <w:t>Mr. Tanner states the Community Center building repair will be used up</w:t>
      </w:r>
      <w:r w:rsidR="00143946">
        <w:t xml:space="preserve"> and there will be savings from electricity. Mr. Kelleher questions </w:t>
      </w:r>
      <w:r w:rsidR="009F0007">
        <w:t xml:space="preserve">if </w:t>
      </w:r>
      <w:r w:rsidR="00143946">
        <w:t xml:space="preserve">there is an HVAC contract? Mr. Tanner states the </w:t>
      </w:r>
      <w:proofErr w:type="spellStart"/>
      <w:r w:rsidR="00143946">
        <w:t>Mortlake</w:t>
      </w:r>
      <w:proofErr w:type="spellEnd"/>
      <w:r w:rsidR="00143946">
        <w:t xml:space="preserve"> </w:t>
      </w:r>
      <w:r w:rsidR="009F0007">
        <w:t>reimbursement</w:t>
      </w:r>
      <w:r w:rsidR="00143946">
        <w:t xml:space="preserve"> of $26,000 may not be coming back to the Town this year.</w:t>
      </w:r>
      <w:r w:rsidR="00BC6A3B">
        <w:t xml:space="preserve"> </w:t>
      </w:r>
      <w:r w:rsidR="009F0007">
        <w:t xml:space="preserve">Mr. Tanner will check to see if an environmental study is needed to tear the former Recreation Building down. An amount for the removal will need to be added to the budget unless there are enough funds in the current budget to cover the cost. Discussion held on what items where cut from the capital budget. The Selectmen decide if more cuts are needed, they can cut $8,000 from the open space fund, $5,000 from DUI grant and $3,000 from the community center. Discussion held regarding the highway garage and the loss of a worker and if they can efficiently fun with four employees. </w:t>
      </w:r>
    </w:p>
    <w:p w:rsidR="009F0007" w:rsidRPr="009F0007" w:rsidRDefault="009F0007" w:rsidP="0000566A">
      <w:pPr>
        <w:pStyle w:val="ListParagraph"/>
        <w:numPr>
          <w:ilvl w:val="0"/>
          <w:numId w:val="1"/>
        </w:numPr>
        <w:rPr>
          <w:b/>
        </w:rPr>
      </w:pPr>
      <w:r>
        <w:rPr>
          <w:b/>
        </w:rPr>
        <w:t>Single Family Dwellings:</w:t>
      </w:r>
      <w:r>
        <w:t xml:space="preserve"> No discussion</w:t>
      </w:r>
    </w:p>
    <w:p w:rsidR="009F0007" w:rsidRPr="009F0007" w:rsidRDefault="009F0007" w:rsidP="0000566A">
      <w:pPr>
        <w:pStyle w:val="ListParagraph"/>
        <w:numPr>
          <w:ilvl w:val="0"/>
          <w:numId w:val="1"/>
        </w:numPr>
        <w:rPr>
          <w:b/>
        </w:rPr>
      </w:pPr>
      <w:r>
        <w:rPr>
          <w:b/>
        </w:rPr>
        <w:t>Calls for Service:</w:t>
      </w:r>
      <w:r>
        <w:t xml:space="preserve"> No discussion</w:t>
      </w:r>
    </w:p>
    <w:p w:rsidR="009F0007" w:rsidRDefault="009F0007" w:rsidP="0000566A">
      <w:pPr>
        <w:pStyle w:val="ListParagraph"/>
        <w:numPr>
          <w:ilvl w:val="0"/>
          <w:numId w:val="1"/>
        </w:numPr>
        <w:rPr>
          <w:b/>
        </w:rPr>
      </w:pPr>
      <w:r>
        <w:rPr>
          <w:b/>
        </w:rPr>
        <w:t>Other Business:</w:t>
      </w:r>
    </w:p>
    <w:p w:rsidR="009F0007" w:rsidRPr="00C5675A" w:rsidRDefault="009F0007" w:rsidP="009F0007">
      <w:pPr>
        <w:pStyle w:val="ListParagraph"/>
        <w:numPr>
          <w:ilvl w:val="0"/>
          <w:numId w:val="2"/>
        </w:numPr>
        <w:rPr>
          <w:b/>
        </w:rPr>
      </w:pPr>
      <w:r>
        <w:t xml:space="preserve">Mr. Kelleher is looking for suggestions for the next newsletter. He will ask the library, assessor, and send an email to </w:t>
      </w:r>
      <w:r w:rsidR="00C5675A">
        <w:t>all the boards and commissions. School wall project and Riverside park project can be included.</w:t>
      </w:r>
    </w:p>
    <w:p w:rsidR="00C5675A" w:rsidRPr="00C5675A" w:rsidRDefault="00C5675A" w:rsidP="009F0007">
      <w:pPr>
        <w:pStyle w:val="ListParagraph"/>
        <w:numPr>
          <w:ilvl w:val="0"/>
          <w:numId w:val="2"/>
        </w:numPr>
        <w:rPr>
          <w:b/>
        </w:rPr>
      </w:pPr>
      <w:r>
        <w:t>Mr. Tanner received another letter from the State asking if the Town has interest in the Windham Road property. Selectmen agree there is no interest.</w:t>
      </w:r>
    </w:p>
    <w:p w:rsidR="00C5675A" w:rsidRPr="009F0007" w:rsidRDefault="00C5675A" w:rsidP="009F0007">
      <w:pPr>
        <w:pStyle w:val="ListParagraph"/>
        <w:numPr>
          <w:ilvl w:val="0"/>
          <w:numId w:val="2"/>
        </w:numPr>
        <w:rPr>
          <w:b/>
        </w:rPr>
      </w:pPr>
      <w:r>
        <w:t>Mr. Tanner received a letter asking for a donation in benefit of the family who lost their house to fire in Canterbury a few weeks back. Mr. Tanner states their daughter was an employee of the Towns. Mr. Kelleher is afraid of the reaction</w:t>
      </w:r>
      <w:r w:rsidR="0023406B">
        <w:t xml:space="preserve"> of a donation</w:t>
      </w:r>
      <w:r>
        <w:t>. Mr. Dionne states he would not be opposed to a small donation. Mr. Tanner agrees. Drew Dionne made a motion to donate $50 to the Nigh/</w:t>
      </w:r>
      <w:proofErr w:type="spellStart"/>
      <w:r>
        <w:t>Stoyanovich</w:t>
      </w:r>
      <w:proofErr w:type="spellEnd"/>
      <w:r>
        <w:t xml:space="preserve"> Family Benefit Fund. Bob Kelleher seconded the motion. Motion passed 3-0.</w:t>
      </w:r>
      <w:r w:rsidR="009A6E26">
        <w:t xml:space="preserve"> </w:t>
      </w:r>
    </w:p>
    <w:p w:rsidR="009F0007" w:rsidRPr="009A6E26" w:rsidRDefault="009F0007" w:rsidP="0000566A">
      <w:pPr>
        <w:pStyle w:val="ListParagraph"/>
        <w:numPr>
          <w:ilvl w:val="0"/>
          <w:numId w:val="1"/>
        </w:numPr>
        <w:rPr>
          <w:b/>
        </w:rPr>
      </w:pPr>
      <w:r>
        <w:rPr>
          <w:b/>
        </w:rPr>
        <w:t>Approve Bills:</w:t>
      </w:r>
      <w:r w:rsidR="009A6E26">
        <w:rPr>
          <w:b/>
        </w:rPr>
        <w:t xml:space="preserve"> </w:t>
      </w:r>
      <w:r w:rsidR="009A6E26">
        <w:t xml:space="preserve">Mr. Kelleher questions if the Recreation Commission and Board of Finance are reviewing the Recreation bills as it was decided a few months back. Mr. Tanner will </w:t>
      </w:r>
      <w:r w:rsidR="0023406B">
        <w:t>check</w:t>
      </w:r>
      <w:r w:rsidR="009A6E26">
        <w:t xml:space="preserve"> to see if this has happened. It is question</w:t>
      </w:r>
      <w:r w:rsidR="0023406B">
        <w:t>ed</w:t>
      </w:r>
      <w:r w:rsidR="009A6E26">
        <w:t xml:space="preserve"> why the </w:t>
      </w:r>
      <w:proofErr w:type="spellStart"/>
      <w:r w:rsidR="009A6E26">
        <w:t>hoola</w:t>
      </w:r>
      <w:proofErr w:type="spellEnd"/>
      <w:r w:rsidR="009A6E26">
        <w:t xml:space="preserve"> hoop coordinator for family fun day was already paid and why it was allocated to other supplies. Mr. Tanner will look into this. Drew Dionne made a motion to approve the bills. Bob Kelleher seconded the motion. Motion passed 3-0. </w:t>
      </w:r>
    </w:p>
    <w:p w:rsidR="009A6E26" w:rsidRPr="009A6E26" w:rsidRDefault="009A6E26" w:rsidP="0000566A">
      <w:pPr>
        <w:pStyle w:val="ListParagraph"/>
        <w:numPr>
          <w:ilvl w:val="0"/>
          <w:numId w:val="1"/>
        </w:numPr>
        <w:rPr>
          <w:b/>
        </w:rPr>
      </w:pPr>
      <w:r>
        <w:rPr>
          <w:b/>
        </w:rPr>
        <w:t>Executive Session:</w:t>
      </w:r>
      <w:r>
        <w:t xml:space="preserve"> Drew Dionne made a motion to add executive session to the agenda to discuss labor sessions. Bob Kelleher seconded the motion. Motion passed 3-0. Drew Dionne made a motion to go into executive session at 8:10pm to discuss labor sessions. Bob Kelleher seconded the motion. Motion passed 3-0.</w:t>
      </w:r>
      <w:r w:rsidR="00215D3C">
        <w:t xml:space="preserve"> Bob Kelleher made a motion to end executive session at 8:29pm. Drew Dionne seconded the motion. Motion passed 3-0.</w:t>
      </w:r>
    </w:p>
    <w:p w:rsidR="009A6E26" w:rsidRPr="0063472A" w:rsidRDefault="009A6E26" w:rsidP="0000566A">
      <w:pPr>
        <w:pStyle w:val="ListParagraph"/>
        <w:numPr>
          <w:ilvl w:val="0"/>
          <w:numId w:val="1"/>
        </w:numPr>
        <w:rPr>
          <w:b/>
        </w:rPr>
      </w:pPr>
      <w:r>
        <w:rPr>
          <w:b/>
        </w:rPr>
        <w:t>Adjourn:</w:t>
      </w:r>
      <w:r>
        <w:t xml:space="preserve"> Drew Dionne made a motion to adjourn the meeting at</w:t>
      </w:r>
      <w:r w:rsidR="00215D3C">
        <w:t xml:space="preserve"> 8:29pm</w:t>
      </w:r>
      <w:r w:rsidR="0063472A">
        <w:t>. Bob Kelleher seconded the motion. Motion passed 3-0.</w:t>
      </w:r>
    </w:p>
    <w:p w:rsidR="0063472A" w:rsidRDefault="0063472A" w:rsidP="0063472A"/>
    <w:p w:rsidR="0063472A" w:rsidRDefault="0063472A" w:rsidP="0063472A"/>
    <w:p w:rsidR="0063472A" w:rsidRDefault="0063472A" w:rsidP="0063472A">
      <w:r>
        <w:t>Respectfully Submitted;</w:t>
      </w:r>
    </w:p>
    <w:p w:rsidR="0063472A" w:rsidRDefault="0063472A" w:rsidP="0063472A"/>
    <w:p w:rsidR="0063472A" w:rsidRDefault="0063472A" w:rsidP="0063472A"/>
    <w:p w:rsidR="0063472A" w:rsidRDefault="0063472A" w:rsidP="0063472A">
      <w:r>
        <w:t>Melissa J. Bradley</w:t>
      </w:r>
    </w:p>
    <w:p w:rsidR="0063472A" w:rsidRPr="0063472A" w:rsidRDefault="0063472A" w:rsidP="0063472A">
      <w:pPr>
        <w:rPr>
          <w:b/>
        </w:rPr>
      </w:pPr>
      <w:r>
        <w:t>Secretary</w:t>
      </w:r>
    </w:p>
    <w:sectPr w:rsidR="0063472A" w:rsidRPr="006347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D8" w:rsidRDefault="00413ED8" w:rsidP="002801B1">
      <w:r>
        <w:separator/>
      </w:r>
    </w:p>
  </w:endnote>
  <w:endnote w:type="continuationSeparator" w:id="0">
    <w:p w:rsidR="00413ED8" w:rsidRDefault="00413ED8" w:rsidP="0028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627603"/>
      <w:docPartObj>
        <w:docPartGallery w:val="Page Numbers (Bottom of Page)"/>
        <w:docPartUnique/>
      </w:docPartObj>
    </w:sdtPr>
    <w:sdtEndPr/>
    <w:sdtContent>
      <w:sdt>
        <w:sdtPr>
          <w:id w:val="860082579"/>
          <w:docPartObj>
            <w:docPartGallery w:val="Page Numbers (Top of Page)"/>
            <w:docPartUnique/>
          </w:docPartObj>
        </w:sdtPr>
        <w:sdtEndPr/>
        <w:sdtContent>
          <w:p w:rsidR="002801B1" w:rsidRDefault="002801B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E476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4764">
              <w:rPr>
                <w:b/>
                <w:bCs/>
                <w:noProof/>
              </w:rPr>
              <w:t>3</w:t>
            </w:r>
            <w:r>
              <w:rPr>
                <w:b/>
                <w:bCs/>
                <w:sz w:val="24"/>
                <w:szCs w:val="24"/>
              </w:rPr>
              <w:fldChar w:fldCharType="end"/>
            </w:r>
            <w:r>
              <w:rPr>
                <w:b/>
                <w:bCs/>
                <w:sz w:val="24"/>
                <w:szCs w:val="24"/>
              </w:rPr>
              <w:t xml:space="preserve"> </w:t>
            </w:r>
            <w:r>
              <w:rPr>
                <w:bCs/>
                <w:sz w:val="24"/>
                <w:szCs w:val="24"/>
              </w:rPr>
              <w:t>Board of Selectman</w:t>
            </w:r>
          </w:p>
        </w:sdtContent>
      </w:sdt>
    </w:sdtContent>
  </w:sdt>
  <w:p w:rsidR="002801B1" w:rsidRDefault="00280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D8" w:rsidRDefault="00413ED8" w:rsidP="002801B1">
      <w:r>
        <w:separator/>
      </w:r>
    </w:p>
  </w:footnote>
  <w:footnote w:type="continuationSeparator" w:id="0">
    <w:p w:rsidR="00413ED8" w:rsidRDefault="00413ED8" w:rsidP="00280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355A6"/>
    <w:multiLevelType w:val="hybridMultilevel"/>
    <w:tmpl w:val="31E6B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0781757"/>
    <w:multiLevelType w:val="hybridMultilevel"/>
    <w:tmpl w:val="4ACE1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6A"/>
    <w:rsid w:val="0000566A"/>
    <w:rsid w:val="00012400"/>
    <w:rsid w:val="00143946"/>
    <w:rsid w:val="00215D3C"/>
    <w:rsid w:val="0023406B"/>
    <w:rsid w:val="002801B1"/>
    <w:rsid w:val="002972C3"/>
    <w:rsid w:val="002E55C4"/>
    <w:rsid w:val="003D431F"/>
    <w:rsid w:val="00413ED8"/>
    <w:rsid w:val="00426168"/>
    <w:rsid w:val="00491716"/>
    <w:rsid w:val="005348C7"/>
    <w:rsid w:val="0063472A"/>
    <w:rsid w:val="00644DBE"/>
    <w:rsid w:val="00660C2F"/>
    <w:rsid w:val="006C5E33"/>
    <w:rsid w:val="006C62DA"/>
    <w:rsid w:val="007E4764"/>
    <w:rsid w:val="008341BB"/>
    <w:rsid w:val="00892266"/>
    <w:rsid w:val="009A6E26"/>
    <w:rsid w:val="009F0007"/>
    <w:rsid w:val="00A823E5"/>
    <w:rsid w:val="00AA5C95"/>
    <w:rsid w:val="00BC6A3B"/>
    <w:rsid w:val="00BF26C4"/>
    <w:rsid w:val="00C5675A"/>
    <w:rsid w:val="00D305AC"/>
    <w:rsid w:val="00EA3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00566A"/>
    <w:pPr>
      <w:ind w:left="720"/>
      <w:contextualSpacing/>
    </w:pPr>
  </w:style>
  <w:style w:type="paragraph" w:styleId="Header">
    <w:name w:val="header"/>
    <w:basedOn w:val="Normal"/>
    <w:link w:val="HeaderChar"/>
    <w:uiPriority w:val="99"/>
    <w:unhideWhenUsed/>
    <w:rsid w:val="002801B1"/>
    <w:pPr>
      <w:tabs>
        <w:tab w:val="center" w:pos="4680"/>
        <w:tab w:val="right" w:pos="9360"/>
      </w:tabs>
    </w:pPr>
  </w:style>
  <w:style w:type="character" w:customStyle="1" w:styleId="HeaderChar">
    <w:name w:val="Header Char"/>
    <w:basedOn w:val="DefaultParagraphFont"/>
    <w:link w:val="Header"/>
    <w:uiPriority w:val="99"/>
    <w:rsid w:val="002801B1"/>
  </w:style>
  <w:style w:type="paragraph" w:styleId="Footer">
    <w:name w:val="footer"/>
    <w:basedOn w:val="Normal"/>
    <w:link w:val="FooterChar"/>
    <w:uiPriority w:val="99"/>
    <w:unhideWhenUsed/>
    <w:rsid w:val="002801B1"/>
    <w:pPr>
      <w:tabs>
        <w:tab w:val="center" w:pos="4680"/>
        <w:tab w:val="right" w:pos="9360"/>
      </w:tabs>
    </w:pPr>
  </w:style>
  <w:style w:type="character" w:customStyle="1" w:styleId="FooterChar">
    <w:name w:val="Footer Char"/>
    <w:basedOn w:val="DefaultParagraphFont"/>
    <w:link w:val="Footer"/>
    <w:uiPriority w:val="99"/>
    <w:rsid w:val="00280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00566A"/>
    <w:pPr>
      <w:ind w:left="720"/>
      <w:contextualSpacing/>
    </w:pPr>
  </w:style>
  <w:style w:type="paragraph" w:styleId="Header">
    <w:name w:val="header"/>
    <w:basedOn w:val="Normal"/>
    <w:link w:val="HeaderChar"/>
    <w:uiPriority w:val="99"/>
    <w:unhideWhenUsed/>
    <w:rsid w:val="002801B1"/>
    <w:pPr>
      <w:tabs>
        <w:tab w:val="center" w:pos="4680"/>
        <w:tab w:val="right" w:pos="9360"/>
      </w:tabs>
    </w:pPr>
  </w:style>
  <w:style w:type="character" w:customStyle="1" w:styleId="HeaderChar">
    <w:name w:val="Header Char"/>
    <w:basedOn w:val="DefaultParagraphFont"/>
    <w:link w:val="Header"/>
    <w:uiPriority w:val="99"/>
    <w:rsid w:val="002801B1"/>
  </w:style>
  <w:style w:type="paragraph" w:styleId="Footer">
    <w:name w:val="footer"/>
    <w:basedOn w:val="Normal"/>
    <w:link w:val="FooterChar"/>
    <w:uiPriority w:val="99"/>
    <w:unhideWhenUsed/>
    <w:rsid w:val="002801B1"/>
    <w:pPr>
      <w:tabs>
        <w:tab w:val="center" w:pos="4680"/>
        <w:tab w:val="right" w:pos="9360"/>
      </w:tabs>
    </w:pPr>
  </w:style>
  <w:style w:type="character" w:customStyle="1" w:styleId="FooterChar">
    <w:name w:val="Footer Char"/>
    <w:basedOn w:val="DefaultParagraphFont"/>
    <w:link w:val="Footer"/>
    <w:uiPriority w:val="99"/>
    <w:rsid w:val="00280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12</cp:revision>
  <cp:lastPrinted>2012-05-01T18:28:00Z</cp:lastPrinted>
  <dcterms:created xsi:type="dcterms:W3CDTF">2012-04-30T18:30:00Z</dcterms:created>
  <dcterms:modified xsi:type="dcterms:W3CDTF">2012-05-01T19:26:00Z</dcterms:modified>
</cp:coreProperties>
</file>